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DF2" w:rsidRPr="006A36D7" w:rsidRDefault="00EB7DF2" w:rsidP="006A36D7">
      <w:pPr>
        <w:tabs>
          <w:tab w:val="clear" w:pos="1080"/>
        </w:tabs>
        <w:autoSpaceDE w:val="0"/>
        <w:autoSpaceDN w:val="0"/>
        <w:adjustRightInd w:val="0"/>
        <w:spacing w:after="0"/>
        <w:ind w:firstLine="0"/>
        <w:rPr>
          <w:rFonts w:ascii="Times New Roman" w:hAnsi="Times New Roman"/>
          <w:bCs/>
          <w:sz w:val="24"/>
          <w:szCs w:val="24"/>
          <w:lang w:val="sr-Latn-CS" w:eastAsia="sr-Latn-CS"/>
        </w:rPr>
      </w:pPr>
    </w:p>
    <w:p w:rsidR="00EB7DF2" w:rsidRPr="006A36D7" w:rsidRDefault="00EB7DF2" w:rsidP="006A36D7">
      <w:pPr>
        <w:tabs>
          <w:tab w:val="clear" w:pos="1080"/>
        </w:tabs>
        <w:autoSpaceDE w:val="0"/>
        <w:autoSpaceDN w:val="0"/>
        <w:adjustRightInd w:val="0"/>
        <w:spacing w:after="0"/>
        <w:ind w:firstLine="0"/>
        <w:rPr>
          <w:rFonts w:ascii="Times New Roman" w:hAnsi="Times New Roman"/>
          <w:bCs/>
          <w:sz w:val="24"/>
          <w:szCs w:val="24"/>
          <w:lang w:eastAsia="sr-Latn-CS"/>
        </w:rPr>
      </w:pPr>
      <w:r w:rsidRPr="006A36D7">
        <w:rPr>
          <w:rFonts w:ascii="Times New Roman" w:hAnsi="Times New Roman"/>
          <w:bCs/>
          <w:sz w:val="24"/>
          <w:szCs w:val="24"/>
          <w:lang w:eastAsia="sr-Latn-CS"/>
        </w:rPr>
        <w:t xml:space="preserve">Анализа предлога </w:t>
      </w:r>
      <w:r w:rsidRPr="006A36D7">
        <w:rPr>
          <w:rFonts w:ascii="Times New Roman" w:hAnsi="Times New Roman"/>
          <w:bCs/>
          <w:sz w:val="24"/>
          <w:szCs w:val="24"/>
          <w:lang w:val="sr-Latn-CS" w:eastAsia="sr-Latn-CS"/>
        </w:rPr>
        <w:t>Закона о изменама и допунама Закона о локалним изборима са становишта корупције и борбе против корупције</w:t>
      </w:r>
    </w:p>
    <w:p w:rsidR="00EB7DF2" w:rsidRPr="006A36D7" w:rsidRDefault="00EB7DF2" w:rsidP="006A36D7">
      <w:pPr>
        <w:tabs>
          <w:tab w:val="clear" w:pos="1080"/>
        </w:tabs>
        <w:autoSpaceDE w:val="0"/>
        <w:autoSpaceDN w:val="0"/>
        <w:adjustRightInd w:val="0"/>
        <w:spacing w:after="0"/>
        <w:ind w:firstLine="0"/>
        <w:rPr>
          <w:rFonts w:ascii="Times New Roman" w:hAnsi="Times New Roman"/>
          <w:bCs/>
          <w:sz w:val="24"/>
          <w:szCs w:val="24"/>
          <w:lang w:eastAsia="sr-Latn-CS"/>
        </w:rPr>
      </w:pPr>
    </w:p>
    <w:p w:rsidR="00EB7DF2" w:rsidRPr="006A36D7" w:rsidRDefault="008930B7" w:rsidP="006A36D7">
      <w:pPr>
        <w:tabs>
          <w:tab w:val="clear" w:pos="1080"/>
        </w:tabs>
        <w:autoSpaceDE w:val="0"/>
        <w:autoSpaceDN w:val="0"/>
        <w:adjustRightInd w:val="0"/>
        <w:spacing w:after="0"/>
        <w:ind w:firstLine="0"/>
        <w:rPr>
          <w:rFonts w:ascii="Times New Roman" w:hAnsi="Times New Roman"/>
          <w:b/>
          <w:bCs/>
          <w:sz w:val="24"/>
          <w:szCs w:val="24"/>
          <w:lang w:eastAsia="sr-Latn-CS"/>
        </w:rPr>
      </w:pPr>
      <w:r w:rsidRPr="006A36D7">
        <w:rPr>
          <w:rFonts w:ascii="Times New Roman" w:hAnsi="Times New Roman"/>
          <w:bCs/>
          <w:sz w:val="24"/>
          <w:szCs w:val="24"/>
          <w:lang w:val="ru-RU" w:eastAsia="sr-Latn-CS"/>
        </w:rPr>
        <w:br w:type="page"/>
      </w:r>
      <w:r w:rsidRPr="006A36D7">
        <w:rPr>
          <w:rFonts w:ascii="Times New Roman" w:hAnsi="Times New Roman"/>
          <w:b/>
          <w:bCs/>
          <w:sz w:val="24"/>
          <w:szCs w:val="24"/>
          <w:lang w:eastAsia="sr-Latn-CS"/>
        </w:rPr>
        <w:lastRenderedPageBreak/>
        <w:t>Уопште о предлогу Закона</w:t>
      </w:r>
    </w:p>
    <w:p w:rsidR="008930B7" w:rsidRPr="006A36D7" w:rsidRDefault="008930B7" w:rsidP="006A36D7">
      <w:pPr>
        <w:tabs>
          <w:tab w:val="clear" w:pos="1080"/>
        </w:tabs>
        <w:autoSpaceDE w:val="0"/>
        <w:autoSpaceDN w:val="0"/>
        <w:adjustRightInd w:val="0"/>
        <w:spacing w:after="0"/>
        <w:ind w:firstLine="0"/>
        <w:rPr>
          <w:rFonts w:ascii="Times New Roman" w:hAnsi="Times New Roman"/>
          <w:bCs/>
          <w:sz w:val="24"/>
          <w:szCs w:val="24"/>
          <w:lang w:eastAsia="sr-Latn-CS"/>
        </w:rPr>
      </w:pPr>
    </w:p>
    <w:p w:rsidR="008930B7" w:rsidRPr="006A36D7" w:rsidRDefault="008930B7" w:rsidP="006A36D7">
      <w:pPr>
        <w:tabs>
          <w:tab w:val="clear" w:pos="1080"/>
        </w:tabs>
        <w:autoSpaceDE w:val="0"/>
        <w:autoSpaceDN w:val="0"/>
        <w:adjustRightInd w:val="0"/>
        <w:spacing w:after="0"/>
        <w:ind w:firstLine="0"/>
        <w:rPr>
          <w:rFonts w:ascii="Times New Roman" w:hAnsi="Times New Roman"/>
          <w:bCs/>
          <w:sz w:val="24"/>
          <w:szCs w:val="24"/>
          <w:lang w:eastAsia="sr-Latn-CS"/>
        </w:rPr>
      </w:pPr>
      <w:r w:rsidRPr="006A36D7">
        <w:rPr>
          <w:rFonts w:ascii="Times New Roman" w:hAnsi="Times New Roman"/>
          <w:bCs/>
          <w:sz w:val="24"/>
          <w:szCs w:val="24"/>
          <w:lang w:eastAsia="sr-Latn-CS"/>
        </w:rPr>
        <w:t>Како се наводи у образложењу, „о</w:t>
      </w:r>
      <w:r w:rsidRPr="006A36D7">
        <w:rPr>
          <w:rFonts w:ascii="Times New Roman" w:hAnsi="Times New Roman"/>
          <w:bCs/>
          <w:sz w:val="24"/>
          <w:szCs w:val="24"/>
          <w:lang w:val="sr-Latn-CS" w:eastAsia="sr-Latn-CS"/>
        </w:rPr>
        <w:t>вим законом усклађују се одредбе Закона о локалним изборима, који је</w:t>
      </w:r>
      <w:r w:rsidRPr="006A36D7">
        <w:rPr>
          <w:rFonts w:ascii="Times New Roman" w:hAnsi="Times New Roman"/>
          <w:bCs/>
          <w:sz w:val="24"/>
          <w:szCs w:val="24"/>
          <w:lang w:eastAsia="sr-Latn-CS"/>
        </w:rPr>
        <w:t xml:space="preserve">  </w:t>
      </w:r>
      <w:r w:rsidRPr="006A36D7">
        <w:rPr>
          <w:rFonts w:ascii="Times New Roman" w:hAnsi="Times New Roman"/>
          <w:bCs/>
          <w:sz w:val="24"/>
          <w:szCs w:val="24"/>
          <w:lang w:val="sr-Latn-CS" w:eastAsia="sr-Latn-CS"/>
        </w:rPr>
        <w:t>донет 2007. године са законима који уређују поједина питања од значаја за</w:t>
      </w:r>
      <w:r w:rsidRPr="006A36D7">
        <w:rPr>
          <w:rFonts w:ascii="Times New Roman" w:hAnsi="Times New Roman"/>
          <w:bCs/>
          <w:sz w:val="24"/>
          <w:szCs w:val="24"/>
          <w:lang w:eastAsia="sr-Latn-CS"/>
        </w:rPr>
        <w:t xml:space="preserve"> </w:t>
      </w:r>
      <w:r w:rsidRPr="006A36D7">
        <w:rPr>
          <w:rFonts w:ascii="Times New Roman" w:hAnsi="Times New Roman"/>
          <w:bCs/>
          <w:sz w:val="24"/>
          <w:szCs w:val="24"/>
          <w:lang w:val="sr-Latn-CS" w:eastAsia="sr-Latn-CS"/>
        </w:rPr>
        <w:t>спровођење избора за одборнике у скупштини јединице локалне самоуправе</w:t>
      </w:r>
      <w:r w:rsidRPr="006A36D7">
        <w:rPr>
          <w:rFonts w:ascii="Times New Roman" w:hAnsi="Times New Roman"/>
          <w:bCs/>
          <w:sz w:val="24"/>
          <w:szCs w:val="24"/>
          <w:lang w:eastAsia="sr-Latn-CS"/>
        </w:rPr>
        <w:t xml:space="preserve"> </w:t>
      </w:r>
      <w:r w:rsidRPr="006A36D7">
        <w:rPr>
          <w:rFonts w:ascii="Times New Roman" w:hAnsi="Times New Roman"/>
          <w:bCs/>
          <w:sz w:val="24"/>
          <w:szCs w:val="24"/>
          <w:lang w:val="sr-Latn-CS" w:eastAsia="sr-Latn-CS"/>
        </w:rPr>
        <w:t>(Закон о уређењу судова, Закон о политичким странкама и Закон о управним</w:t>
      </w:r>
      <w:r w:rsidRPr="006A36D7">
        <w:rPr>
          <w:rFonts w:ascii="Times New Roman" w:hAnsi="Times New Roman"/>
          <w:bCs/>
          <w:sz w:val="24"/>
          <w:szCs w:val="24"/>
          <w:lang w:eastAsia="sr-Latn-CS"/>
        </w:rPr>
        <w:t xml:space="preserve"> </w:t>
      </w:r>
      <w:r w:rsidRPr="006A36D7">
        <w:rPr>
          <w:rFonts w:ascii="Times New Roman" w:hAnsi="Times New Roman"/>
          <w:bCs/>
          <w:sz w:val="24"/>
          <w:szCs w:val="24"/>
          <w:lang w:val="sr-Latn-CS" w:eastAsia="sr-Latn-CS"/>
        </w:rPr>
        <w:t>споровима).</w:t>
      </w:r>
      <w:r w:rsidRPr="006A36D7">
        <w:rPr>
          <w:rFonts w:ascii="Times New Roman" w:hAnsi="Times New Roman"/>
          <w:bCs/>
          <w:sz w:val="24"/>
          <w:szCs w:val="24"/>
          <w:lang w:eastAsia="sr-Latn-CS"/>
        </w:rPr>
        <w:t>“</w:t>
      </w:r>
    </w:p>
    <w:p w:rsidR="008930B7" w:rsidRPr="006A36D7" w:rsidRDefault="008930B7" w:rsidP="006A36D7">
      <w:pPr>
        <w:tabs>
          <w:tab w:val="clear" w:pos="1080"/>
        </w:tabs>
        <w:autoSpaceDE w:val="0"/>
        <w:autoSpaceDN w:val="0"/>
        <w:adjustRightInd w:val="0"/>
        <w:spacing w:after="0"/>
        <w:ind w:firstLine="0"/>
        <w:rPr>
          <w:rFonts w:ascii="Times New Roman" w:hAnsi="Times New Roman"/>
          <w:bCs/>
          <w:sz w:val="24"/>
          <w:szCs w:val="24"/>
          <w:lang w:eastAsia="sr-Latn-CS"/>
        </w:rPr>
      </w:pPr>
    </w:p>
    <w:p w:rsidR="008930B7" w:rsidRPr="006A36D7" w:rsidRDefault="008930B7" w:rsidP="006A36D7">
      <w:pPr>
        <w:tabs>
          <w:tab w:val="clear" w:pos="1080"/>
        </w:tabs>
        <w:autoSpaceDE w:val="0"/>
        <w:autoSpaceDN w:val="0"/>
        <w:adjustRightInd w:val="0"/>
        <w:spacing w:after="0"/>
        <w:ind w:firstLine="0"/>
        <w:rPr>
          <w:rFonts w:ascii="Times New Roman" w:hAnsi="Times New Roman"/>
          <w:bCs/>
          <w:sz w:val="24"/>
          <w:szCs w:val="24"/>
          <w:lang w:eastAsia="sr-Latn-CS"/>
        </w:rPr>
      </w:pPr>
      <w:r w:rsidRPr="006A36D7">
        <w:rPr>
          <w:rFonts w:ascii="Times New Roman" w:hAnsi="Times New Roman"/>
          <w:bCs/>
          <w:sz w:val="24"/>
          <w:szCs w:val="24"/>
          <w:lang w:eastAsia="sr-Latn-CS"/>
        </w:rPr>
        <w:t>„</w:t>
      </w:r>
      <w:r w:rsidRPr="006A36D7">
        <w:rPr>
          <w:rFonts w:ascii="Times New Roman" w:hAnsi="Times New Roman"/>
          <w:bCs/>
          <w:sz w:val="24"/>
          <w:szCs w:val="24"/>
          <w:lang w:val="sr-Latn-CS" w:eastAsia="sr-Latn-CS"/>
        </w:rPr>
        <w:t>У настојању да се правни и политички систем усклади са европским</w:t>
      </w:r>
      <w:r w:rsidRPr="006A36D7">
        <w:rPr>
          <w:rFonts w:ascii="Times New Roman" w:hAnsi="Times New Roman"/>
          <w:bCs/>
          <w:sz w:val="24"/>
          <w:szCs w:val="24"/>
          <w:lang w:eastAsia="sr-Latn-CS"/>
        </w:rPr>
        <w:t xml:space="preserve"> </w:t>
      </w:r>
      <w:r w:rsidRPr="006A36D7">
        <w:rPr>
          <w:rFonts w:ascii="Times New Roman" w:hAnsi="Times New Roman"/>
          <w:bCs/>
          <w:sz w:val="24"/>
          <w:szCs w:val="24"/>
          <w:lang w:val="sr-Latn-CS" w:eastAsia="sr-Latn-CS"/>
        </w:rPr>
        <w:t>принципима и вредностима, овим изменама и допунама Закона о локалним</w:t>
      </w:r>
      <w:r w:rsidRPr="006A36D7">
        <w:rPr>
          <w:rFonts w:ascii="Times New Roman" w:hAnsi="Times New Roman"/>
          <w:bCs/>
          <w:sz w:val="24"/>
          <w:szCs w:val="24"/>
          <w:lang w:eastAsia="sr-Latn-CS"/>
        </w:rPr>
        <w:t xml:space="preserve"> </w:t>
      </w:r>
      <w:r w:rsidRPr="006A36D7">
        <w:rPr>
          <w:rFonts w:ascii="Times New Roman" w:hAnsi="Times New Roman"/>
          <w:bCs/>
          <w:sz w:val="24"/>
          <w:szCs w:val="24"/>
          <w:lang w:val="sr-Latn-CS" w:eastAsia="sr-Latn-CS"/>
        </w:rPr>
        <w:t>изборима потврђује се начело да су грађани носиоци суверености, обезбеђује</w:t>
      </w:r>
      <w:r w:rsidRPr="006A36D7">
        <w:rPr>
          <w:rFonts w:ascii="Times New Roman" w:hAnsi="Times New Roman"/>
          <w:bCs/>
          <w:sz w:val="24"/>
          <w:szCs w:val="24"/>
          <w:lang w:eastAsia="sr-Latn-CS"/>
        </w:rPr>
        <w:t xml:space="preserve"> </w:t>
      </w:r>
      <w:r w:rsidRPr="006A36D7">
        <w:rPr>
          <w:rFonts w:ascii="Times New Roman" w:hAnsi="Times New Roman"/>
          <w:bCs/>
          <w:sz w:val="24"/>
          <w:szCs w:val="24"/>
          <w:lang w:val="sr-Latn-CS" w:eastAsia="sr-Latn-CS"/>
        </w:rPr>
        <w:t>се уставно право грађана да на изборима одлучују о томе који кандидати ће их</w:t>
      </w:r>
      <w:r w:rsidRPr="006A36D7">
        <w:rPr>
          <w:rFonts w:ascii="Times New Roman" w:hAnsi="Times New Roman"/>
          <w:bCs/>
          <w:sz w:val="24"/>
          <w:szCs w:val="24"/>
          <w:lang w:eastAsia="sr-Latn-CS"/>
        </w:rPr>
        <w:t xml:space="preserve"> </w:t>
      </w:r>
      <w:r w:rsidRPr="006A36D7">
        <w:rPr>
          <w:rFonts w:ascii="Times New Roman" w:hAnsi="Times New Roman"/>
          <w:bCs/>
          <w:sz w:val="24"/>
          <w:szCs w:val="24"/>
          <w:lang w:val="sr-Latn-CS" w:eastAsia="sr-Latn-CS"/>
        </w:rPr>
        <w:t>представљати и отклањају елементи посредности избора.</w:t>
      </w:r>
      <w:r w:rsidRPr="006A36D7">
        <w:rPr>
          <w:rFonts w:ascii="Times New Roman" w:hAnsi="Times New Roman"/>
          <w:bCs/>
          <w:sz w:val="24"/>
          <w:szCs w:val="24"/>
          <w:lang w:eastAsia="sr-Latn-CS"/>
        </w:rPr>
        <w:t>“</w:t>
      </w:r>
    </w:p>
    <w:p w:rsidR="008930B7" w:rsidRPr="006A36D7" w:rsidRDefault="008930B7" w:rsidP="006A36D7">
      <w:pPr>
        <w:tabs>
          <w:tab w:val="clear" w:pos="1080"/>
        </w:tabs>
        <w:autoSpaceDE w:val="0"/>
        <w:autoSpaceDN w:val="0"/>
        <w:adjustRightInd w:val="0"/>
        <w:spacing w:after="0"/>
        <w:ind w:firstLine="0"/>
        <w:rPr>
          <w:rFonts w:ascii="Times New Roman" w:hAnsi="Times New Roman"/>
          <w:bCs/>
          <w:sz w:val="24"/>
          <w:szCs w:val="24"/>
          <w:lang w:eastAsia="sr-Latn-CS"/>
        </w:rPr>
      </w:pPr>
    </w:p>
    <w:p w:rsidR="008930B7" w:rsidRPr="006A36D7" w:rsidRDefault="008930B7" w:rsidP="006A36D7">
      <w:pPr>
        <w:tabs>
          <w:tab w:val="clear" w:pos="1080"/>
        </w:tabs>
        <w:autoSpaceDE w:val="0"/>
        <w:autoSpaceDN w:val="0"/>
        <w:adjustRightInd w:val="0"/>
        <w:spacing w:after="0"/>
        <w:ind w:firstLine="0"/>
        <w:rPr>
          <w:rFonts w:ascii="Times New Roman" w:hAnsi="Times New Roman"/>
          <w:bCs/>
          <w:sz w:val="24"/>
          <w:szCs w:val="24"/>
          <w:lang w:eastAsia="sr-Latn-CS"/>
        </w:rPr>
      </w:pPr>
      <w:r w:rsidRPr="006A36D7">
        <w:rPr>
          <w:rFonts w:ascii="Times New Roman" w:hAnsi="Times New Roman"/>
          <w:bCs/>
          <w:sz w:val="24"/>
          <w:szCs w:val="24"/>
          <w:lang w:eastAsia="sr-Latn-CS"/>
        </w:rPr>
        <w:t>„</w:t>
      </w:r>
      <w:r w:rsidRPr="006A36D7">
        <w:rPr>
          <w:rFonts w:ascii="Times New Roman" w:hAnsi="Times New Roman"/>
          <w:bCs/>
          <w:sz w:val="24"/>
          <w:szCs w:val="24"/>
          <w:lang w:val="sr-Latn-CS" w:eastAsia="sr-Latn-CS"/>
        </w:rPr>
        <w:t>Уређивањем начина на који се подноси оставка на функцију одборника</w:t>
      </w:r>
      <w:r w:rsidRPr="006A36D7">
        <w:rPr>
          <w:rFonts w:ascii="Times New Roman" w:hAnsi="Times New Roman"/>
          <w:bCs/>
          <w:sz w:val="24"/>
          <w:szCs w:val="24"/>
          <w:lang w:eastAsia="sr-Latn-CS"/>
        </w:rPr>
        <w:t xml:space="preserve"> </w:t>
      </w:r>
      <w:r w:rsidRPr="006A36D7">
        <w:rPr>
          <w:rFonts w:ascii="Times New Roman" w:hAnsi="Times New Roman"/>
          <w:bCs/>
          <w:sz w:val="24"/>
          <w:szCs w:val="24"/>
          <w:lang w:val="sr-Latn-CS" w:eastAsia="sr-Latn-CS"/>
        </w:rPr>
        <w:t>потврђује се да оставка, као један од разлога за престанак мандата одборника</w:t>
      </w:r>
      <w:r w:rsidRPr="006A36D7">
        <w:rPr>
          <w:rFonts w:ascii="Times New Roman" w:hAnsi="Times New Roman"/>
          <w:bCs/>
          <w:sz w:val="24"/>
          <w:szCs w:val="24"/>
          <w:lang w:eastAsia="sr-Latn-CS"/>
        </w:rPr>
        <w:t xml:space="preserve"> </w:t>
      </w:r>
      <w:r w:rsidRPr="006A36D7">
        <w:rPr>
          <w:rFonts w:ascii="Times New Roman" w:hAnsi="Times New Roman"/>
          <w:bCs/>
          <w:sz w:val="24"/>
          <w:szCs w:val="24"/>
          <w:lang w:val="sr-Latn-CS" w:eastAsia="sr-Latn-CS"/>
        </w:rPr>
        <w:t>пре истека времена на које је изабран, суштински представља стварну и</w:t>
      </w:r>
      <w:r w:rsidRPr="006A36D7">
        <w:rPr>
          <w:rFonts w:ascii="Times New Roman" w:hAnsi="Times New Roman"/>
          <w:bCs/>
          <w:sz w:val="24"/>
          <w:szCs w:val="24"/>
          <w:lang w:eastAsia="sr-Latn-CS"/>
        </w:rPr>
        <w:t xml:space="preserve"> </w:t>
      </w:r>
      <w:r w:rsidRPr="006A36D7">
        <w:rPr>
          <w:rFonts w:ascii="Times New Roman" w:hAnsi="Times New Roman"/>
          <w:bCs/>
          <w:sz w:val="24"/>
          <w:szCs w:val="24"/>
          <w:lang w:val="sr-Latn-CS" w:eastAsia="sr-Latn-CS"/>
        </w:rPr>
        <w:t>слободно изражену вољу одборника и лични чин непосредно изабраног</w:t>
      </w:r>
      <w:r w:rsidRPr="006A36D7">
        <w:rPr>
          <w:rFonts w:ascii="Times New Roman" w:hAnsi="Times New Roman"/>
          <w:bCs/>
          <w:sz w:val="24"/>
          <w:szCs w:val="24"/>
          <w:lang w:eastAsia="sr-Latn-CS"/>
        </w:rPr>
        <w:t xml:space="preserve"> </w:t>
      </w:r>
      <w:r w:rsidRPr="006A36D7">
        <w:rPr>
          <w:rFonts w:ascii="Times New Roman" w:hAnsi="Times New Roman"/>
          <w:bCs/>
          <w:sz w:val="24"/>
          <w:szCs w:val="24"/>
          <w:lang w:val="sr-Latn-CS" w:eastAsia="sr-Latn-CS"/>
        </w:rPr>
        <w:t>представника грађана, чиме се доследно примењује уставни принцип да нико</w:t>
      </w:r>
      <w:r w:rsidRPr="006A36D7">
        <w:rPr>
          <w:rFonts w:ascii="Times New Roman" w:hAnsi="Times New Roman"/>
          <w:bCs/>
          <w:sz w:val="24"/>
          <w:szCs w:val="24"/>
          <w:lang w:eastAsia="sr-Latn-CS"/>
        </w:rPr>
        <w:t xml:space="preserve"> </w:t>
      </w:r>
      <w:r w:rsidRPr="006A36D7">
        <w:rPr>
          <w:rFonts w:ascii="Times New Roman" w:hAnsi="Times New Roman"/>
          <w:bCs/>
          <w:sz w:val="24"/>
          <w:szCs w:val="24"/>
          <w:lang w:val="sr-Latn-CS" w:eastAsia="sr-Latn-CS"/>
        </w:rPr>
        <w:t>не може присвојити сувереност од грађана нити успоставити власт мимо</w:t>
      </w:r>
      <w:r w:rsidRPr="006A36D7">
        <w:rPr>
          <w:rFonts w:ascii="Times New Roman" w:hAnsi="Times New Roman"/>
          <w:bCs/>
          <w:sz w:val="24"/>
          <w:szCs w:val="24"/>
          <w:lang w:eastAsia="sr-Latn-CS"/>
        </w:rPr>
        <w:t xml:space="preserve"> </w:t>
      </w:r>
      <w:r w:rsidRPr="006A36D7">
        <w:rPr>
          <w:rFonts w:ascii="Times New Roman" w:hAnsi="Times New Roman"/>
          <w:bCs/>
          <w:sz w:val="24"/>
          <w:szCs w:val="24"/>
          <w:lang w:val="sr-Latn-CS" w:eastAsia="sr-Latn-CS"/>
        </w:rPr>
        <w:t>слободно изражене воље грађана.</w:t>
      </w:r>
      <w:r w:rsidRPr="006A36D7">
        <w:rPr>
          <w:rFonts w:ascii="Times New Roman" w:hAnsi="Times New Roman"/>
          <w:bCs/>
          <w:sz w:val="24"/>
          <w:szCs w:val="24"/>
          <w:lang w:eastAsia="sr-Latn-CS"/>
        </w:rPr>
        <w:t>“</w:t>
      </w:r>
    </w:p>
    <w:p w:rsidR="008930B7" w:rsidRPr="006A36D7" w:rsidRDefault="008930B7" w:rsidP="006A36D7">
      <w:pPr>
        <w:tabs>
          <w:tab w:val="clear" w:pos="1080"/>
        </w:tabs>
        <w:autoSpaceDE w:val="0"/>
        <w:autoSpaceDN w:val="0"/>
        <w:adjustRightInd w:val="0"/>
        <w:spacing w:after="0"/>
        <w:ind w:firstLine="0"/>
        <w:rPr>
          <w:rFonts w:ascii="Times New Roman" w:hAnsi="Times New Roman"/>
          <w:bCs/>
          <w:sz w:val="24"/>
          <w:szCs w:val="24"/>
          <w:lang w:eastAsia="sr-Latn-CS"/>
        </w:rPr>
      </w:pPr>
    </w:p>
    <w:p w:rsidR="008930B7" w:rsidRPr="006A36D7" w:rsidRDefault="008930B7" w:rsidP="006A36D7">
      <w:pPr>
        <w:tabs>
          <w:tab w:val="clear" w:pos="1080"/>
        </w:tabs>
        <w:autoSpaceDE w:val="0"/>
        <w:autoSpaceDN w:val="0"/>
        <w:adjustRightInd w:val="0"/>
        <w:spacing w:after="0"/>
        <w:ind w:firstLine="0"/>
        <w:rPr>
          <w:rFonts w:ascii="Times New Roman" w:hAnsi="Times New Roman"/>
          <w:bCs/>
          <w:sz w:val="24"/>
          <w:szCs w:val="24"/>
          <w:lang w:eastAsia="sr-Latn-CS"/>
        </w:rPr>
      </w:pPr>
      <w:r w:rsidRPr="006A36D7">
        <w:rPr>
          <w:rFonts w:ascii="Times New Roman" w:hAnsi="Times New Roman"/>
          <w:bCs/>
          <w:sz w:val="24"/>
          <w:szCs w:val="24"/>
          <w:lang w:eastAsia="sr-Latn-CS"/>
        </w:rPr>
        <w:t xml:space="preserve">Предлог закона је последица промена у правном систему Србије које су већ претходно начињене, а пре свега промене Закона о избору народних посланика, којима је уређено питање подношења оставки и питање начина избора кандидата са листе који ће обављати функцију. </w:t>
      </w:r>
    </w:p>
    <w:p w:rsidR="008930B7" w:rsidRPr="006A36D7" w:rsidRDefault="008930B7" w:rsidP="006A36D7">
      <w:pPr>
        <w:tabs>
          <w:tab w:val="clear" w:pos="1080"/>
        </w:tabs>
        <w:autoSpaceDE w:val="0"/>
        <w:autoSpaceDN w:val="0"/>
        <w:adjustRightInd w:val="0"/>
        <w:spacing w:after="0"/>
        <w:ind w:firstLine="0"/>
        <w:rPr>
          <w:rFonts w:ascii="Times New Roman" w:hAnsi="Times New Roman"/>
          <w:bCs/>
          <w:sz w:val="24"/>
          <w:szCs w:val="24"/>
          <w:lang w:eastAsia="sr-Latn-CS"/>
        </w:rPr>
      </w:pPr>
    </w:p>
    <w:p w:rsidR="008930B7" w:rsidRPr="006A36D7" w:rsidRDefault="008930B7" w:rsidP="006A36D7">
      <w:pPr>
        <w:tabs>
          <w:tab w:val="clear" w:pos="1080"/>
        </w:tabs>
        <w:autoSpaceDE w:val="0"/>
        <w:autoSpaceDN w:val="0"/>
        <w:adjustRightInd w:val="0"/>
        <w:spacing w:after="0"/>
        <w:ind w:firstLine="0"/>
        <w:rPr>
          <w:rFonts w:ascii="Times New Roman" w:hAnsi="Times New Roman"/>
          <w:bCs/>
          <w:sz w:val="24"/>
          <w:szCs w:val="24"/>
          <w:lang w:eastAsia="sr-Latn-CS"/>
        </w:rPr>
      </w:pPr>
      <w:r w:rsidRPr="006A36D7">
        <w:rPr>
          <w:rFonts w:ascii="Times New Roman" w:hAnsi="Times New Roman"/>
          <w:bCs/>
          <w:sz w:val="24"/>
          <w:szCs w:val="24"/>
          <w:lang w:eastAsia="sr-Latn-CS"/>
        </w:rPr>
        <w:t xml:space="preserve">Међутим, иако овај предлог хронолошки долази после измена Закона о избору народних посланика, до промена у регулативи о локалним изборима је дошло раније – у моменту када је Уставни суд оценио да су неке његове одредбе неуставне. Наиме, за разлику од избора у скупштину Србије, где су „бланко оставке“ биле политички обичај а не правно уређен институт, Закон о локалним изборима из 2007 је такву устаљену и штетну праксу кодификовао. </w:t>
      </w:r>
    </w:p>
    <w:p w:rsidR="008930B7" w:rsidRPr="006A36D7" w:rsidRDefault="008930B7" w:rsidP="006A36D7">
      <w:pPr>
        <w:tabs>
          <w:tab w:val="clear" w:pos="1080"/>
        </w:tabs>
        <w:autoSpaceDE w:val="0"/>
        <w:autoSpaceDN w:val="0"/>
        <w:adjustRightInd w:val="0"/>
        <w:spacing w:after="0"/>
        <w:ind w:firstLine="0"/>
        <w:rPr>
          <w:rFonts w:ascii="Times New Roman" w:hAnsi="Times New Roman"/>
          <w:bCs/>
          <w:sz w:val="24"/>
          <w:szCs w:val="24"/>
          <w:lang w:eastAsia="sr-Latn-CS"/>
        </w:rPr>
      </w:pPr>
    </w:p>
    <w:p w:rsidR="008930B7" w:rsidRPr="006A36D7" w:rsidRDefault="008930B7" w:rsidP="006A36D7">
      <w:pPr>
        <w:tabs>
          <w:tab w:val="clear" w:pos="1080"/>
        </w:tabs>
        <w:autoSpaceDE w:val="0"/>
        <w:autoSpaceDN w:val="0"/>
        <w:adjustRightInd w:val="0"/>
        <w:spacing w:after="0"/>
        <w:ind w:firstLine="0"/>
        <w:rPr>
          <w:rFonts w:ascii="Times New Roman" w:hAnsi="Times New Roman"/>
          <w:bCs/>
          <w:sz w:val="24"/>
          <w:szCs w:val="24"/>
          <w:lang w:eastAsia="sr-Latn-CS"/>
        </w:rPr>
      </w:pPr>
      <w:r w:rsidRPr="006A36D7">
        <w:rPr>
          <w:rFonts w:ascii="Times New Roman" w:hAnsi="Times New Roman"/>
          <w:bCs/>
          <w:sz w:val="24"/>
          <w:szCs w:val="24"/>
          <w:lang w:eastAsia="sr-Latn-CS"/>
        </w:rPr>
        <w:t>Уставни суд се међутим, одлучујући јула 2009 о уставности одредаба о бланко оставкама није задржао само на томе питању, већ је прогласио несагласнима са највишим правним актом и норму која се односи на тзв. „посредни пропорционални систем“ избора, то јест ситуацију у којој се тек након избора одређује ко ће са листе постати одборник. Та одлука у целини гласи:</w:t>
      </w:r>
    </w:p>
    <w:p w:rsidR="008930B7" w:rsidRPr="006A36D7" w:rsidRDefault="008930B7" w:rsidP="006A36D7">
      <w:pPr>
        <w:tabs>
          <w:tab w:val="clear" w:pos="1080"/>
        </w:tabs>
        <w:autoSpaceDE w:val="0"/>
        <w:autoSpaceDN w:val="0"/>
        <w:adjustRightInd w:val="0"/>
        <w:spacing w:after="0"/>
        <w:ind w:firstLine="0"/>
        <w:rPr>
          <w:rFonts w:ascii="Times New Roman" w:hAnsi="Times New Roman"/>
          <w:bCs/>
          <w:sz w:val="24"/>
          <w:szCs w:val="24"/>
          <w:lang w:eastAsia="sr-Latn-CS"/>
        </w:rPr>
      </w:pPr>
    </w:p>
    <w:p w:rsidR="008930B7" w:rsidRPr="006A36D7" w:rsidRDefault="006A36D7" w:rsidP="006A36D7">
      <w:pPr>
        <w:numPr>
          <w:ilvl w:val="0"/>
          <w:numId w:val="21"/>
        </w:numPr>
        <w:tabs>
          <w:tab w:val="clear" w:pos="1080"/>
        </w:tabs>
        <w:spacing w:before="100" w:beforeAutospacing="1" w:after="100" w:afterAutospacing="1"/>
        <w:rPr>
          <w:rFonts w:ascii="Times New Roman" w:hAnsi="Times New Roman"/>
          <w:sz w:val="24"/>
          <w:szCs w:val="24"/>
          <w:lang w:val="sr-Latn-CS" w:eastAsia="sr-Latn-CS"/>
        </w:rPr>
      </w:pPr>
      <w:r w:rsidRPr="006A36D7">
        <w:rPr>
          <w:rFonts w:ascii="Times New Roman" w:hAnsi="Times New Roman"/>
          <w:sz w:val="24"/>
          <w:szCs w:val="24"/>
          <w:lang w:val="sr-Latn-CS" w:eastAsia="sr-Latn-CS"/>
        </w:rPr>
        <w:lastRenderedPageBreak/>
        <w:t>Уставни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суд</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Србије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је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утврдио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да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одредбе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члана</w:t>
      </w:r>
      <w:r w:rsidR="008930B7" w:rsidRPr="006A36D7">
        <w:rPr>
          <w:rFonts w:ascii="Times New Roman" w:hAnsi="Times New Roman"/>
          <w:sz w:val="24"/>
          <w:szCs w:val="24"/>
          <w:lang w:val="sr-Latn-CS" w:eastAsia="sr-Latn-CS"/>
        </w:rPr>
        <w:t xml:space="preserve"> 47. </w:t>
      </w:r>
      <w:r w:rsidRPr="006A36D7">
        <w:rPr>
          <w:rFonts w:ascii="Times New Roman" w:hAnsi="Times New Roman"/>
          <w:sz w:val="24"/>
          <w:szCs w:val="24"/>
          <w:lang w:val="sr-Latn-CS" w:eastAsia="sr-Latn-CS"/>
        </w:rPr>
        <w:t>Закона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локалним</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изборима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нису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сагласности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Уставом</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потврђеним</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међународним</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уговорима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односно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да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одредбе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члана</w:t>
      </w:r>
      <w:r w:rsidR="008930B7" w:rsidRPr="006A36D7">
        <w:rPr>
          <w:rFonts w:ascii="Times New Roman" w:hAnsi="Times New Roman"/>
          <w:sz w:val="24"/>
          <w:szCs w:val="24"/>
          <w:lang w:val="sr-Latn-CS" w:eastAsia="sr-Latn-CS"/>
        </w:rPr>
        <w:t xml:space="preserve"> 43. </w:t>
      </w:r>
      <w:r w:rsidRPr="006A36D7">
        <w:rPr>
          <w:rFonts w:ascii="Times New Roman" w:hAnsi="Times New Roman"/>
          <w:sz w:val="24"/>
          <w:szCs w:val="24"/>
          <w:lang w:val="sr-Latn-CS" w:eastAsia="sr-Latn-CS"/>
        </w:rPr>
        <w:t>Закона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несагласне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Уставом</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Наиме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према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оцени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Уставног</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суда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одредбом</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члана</w:t>
      </w:r>
      <w:r w:rsidR="008930B7" w:rsidRPr="006A36D7">
        <w:rPr>
          <w:rFonts w:ascii="Times New Roman" w:hAnsi="Times New Roman"/>
          <w:sz w:val="24"/>
          <w:szCs w:val="24"/>
          <w:lang w:val="sr-Latn-CS" w:eastAsia="sr-Latn-CS"/>
        </w:rPr>
        <w:t xml:space="preserve"> 47. </w:t>
      </w:r>
      <w:r w:rsidRPr="006A36D7">
        <w:rPr>
          <w:rFonts w:ascii="Times New Roman" w:hAnsi="Times New Roman"/>
          <w:sz w:val="24"/>
          <w:szCs w:val="24"/>
          <w:lang w:val="sr-Latn-CS" w:eastAsia="sr-Latn-CS"/>
        </w:rPr>
        <w:t>Закона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којом</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је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поред</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осталог</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прописано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да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подносилац</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изборне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листе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кандидат</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за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одборника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односно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одборник</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могу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закључити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уговор</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којим</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ће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регулисати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међусобне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односе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предвидети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право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подносиоца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изборне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листе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да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име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одборника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поднесе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оставку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на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функцију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одборника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скупштини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јединице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локалне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самоуправе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уведен</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је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институт</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бланко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оставке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односно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уведен</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је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институт</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на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основу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кога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подносилац</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изборне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листе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стиче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право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да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слободно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располаже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мандатом</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одборника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На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овај</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начин</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оцени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Уставног</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суда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уговором</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који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за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предмет</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има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располагање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одборничким</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мандатом</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законодавац</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је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на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посредан</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начин</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променио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Уставом</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опредељену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природу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представничког</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мандата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фактички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је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увео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прикривени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императивни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мандат</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одборника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односу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на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политичку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странку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или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другог</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овлашћеног</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предлагача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на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чијој</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је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листи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кандидован</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Међутим</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мандат</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као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јавноправни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однос</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између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бирача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представника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не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може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бити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предмет</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уговора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између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кандидата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за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одборника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односно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одборника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носиоца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изборне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листе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Функција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одборника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као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друга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јавна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функција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може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увек</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престати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вољом</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њеног</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носиоца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али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та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воља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мора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да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одговара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стварној</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вољи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одборника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да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буде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слободно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изражена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Суд</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сматра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да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ситуацији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када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подносилац</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изборне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листе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самостално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одлучује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да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ли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ће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када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активирати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унапред</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потписану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бланко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оставку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таква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оставка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не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представља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чин</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слободне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воље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одборника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Стога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на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основу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оспорене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одредбе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политичка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странка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може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непослушног</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одборника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да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замени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другим</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промени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састав</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скупштине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да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утиче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на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одлучивање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скупштини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јединице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локалне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самоуправе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Довођењем</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политичких</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странака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такву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правну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позицију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да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располажу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мандатима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одборника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ствара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могућност</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да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странке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супротно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Уставу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власт</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на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локалном</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нивоу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потчине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себи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односно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да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преузму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улогу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бирачког</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тела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присвоје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сувереност</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од</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грађана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чиме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оцени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Суда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ограничавају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изборна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права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грађана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која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јемчи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Устав</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Међународни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пакт</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грађанским</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политичким</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правима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Протокол</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број</w:t>
      </w:r>
      <w:r w:rsidR="008930B7" w:rsidRPr="006A36D7">
        <w:rPr>
          <w:rFonts w:ascii="Times New Roman" w:hAnsi="Times New Roman"/>
          <w:sz w:val="24"/>
          <w:szCs w:val="24"/>
          <w:lang w:val="sr-Latn-CS" w:eastAsia="sr-Latn-CS"/>
        </w:rPr>
        <w:t xml:space="preserve"> 1 </w:t>
      </w:r>
      <w:r w:rsidRPr="006A36D7">
        <w:rPr>
          <w:rFonts w:ascii="Times New Roman" w:hAnsi="Times New Roman"/>
          <w:sz w:val="24"/>
          <w:szCs w:val="24"/>
          <w:lang w:val="sr-Latn-CS" w:eastAsia="sr-Latn-CS"/>
        </w:rPr>
        <w:t>уз</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Конвенцију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за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заштиту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људских</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права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основних</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слобода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политичким</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странкама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дају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таква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овлашћења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која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излазе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изван</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Уставом</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утврђеног</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оквира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за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њихово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деловање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Право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грађанина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да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буде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биран</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схватању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Суда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подразумева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право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на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задржавање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несметано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уживање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одборничког</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мандата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периоду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на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који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је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изабран</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гарантовану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заштиту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од</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самовољног</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одузимања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односно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његовог</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престанка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Такође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Уставни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суд</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је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утврдио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да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је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Уставом</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несагласан</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члан</w:t>
      </w:r>
      <w:r w:rsidR="008930B7" w:rsidRPr="006A36D7">
        <w:rPr>
          <w:rFonts w:ascii="Times New Roman" w:hAnsi="Times New Roman"/>
          <w:sz w:val="24"/>
          <w:szCs w:val="24"/>
          <w:lang w:val="sr-Latn-CS" w:eastAsia="sr-Latn-CS"/>
        </w:rPr>
        <w:t xml:space="preserve"> 43. </w:t>
      </w:r>
      <w:r w:rsidRPr="006A36D7">
        <w:rPr>
          <w:rFonts w:ascii="Times New Roman" w:hAnsi="Times New Roman"/>
          <w:sz w:val="24"/>
          <w:szCs w:val="24"/>
          <w:lang w:val="sr-Latn-CS" w:eastAsia="sr-Latn-CS"/>
        </w:rPr>
        <w:t>истог</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закона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налазећи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да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његове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одредбе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логичкој</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системској</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вези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одредбама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члана</w:t>
      </w:r>
      <w:r w:rsidR="008930B7" w:rsidRPr="006A36D7">
        <w:rPr>
          <w:rFonts w:ascii="Times New Roman" w:hAnsi="Times New Roman"/>
          <w:sz w:val="24"/>
          <w:szCs w:val="24"/>
          <w:lang w:val="sr-Latn-CS" w:eastAsia="sr-Latn-CS"/>
        </w:rPr>
        <w:t xml:space="preserve"> 47. </w:t>
      </w:r>
      <w:r w:rsidRPr="006A36D7">
        <w:rPr>
          <w:rFonts w:ascii="Times New Roman" w:hAnsi="Times New Roman"/>
          <w:sz w:val="24"/>
          <w:szCs w:val="24"/>
          <w:lang w:val="sr-Latn-CS" w:eastAsia="sr-Latn-CS"/>
        </w:rPr>
        <w:t>Из</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садржине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члана</w:t>
      </w:r>
      <w:r w:rsidR="008930B7" w:rsidRPr="006A36D7">
        <w:rPr>
          <w:rFonts w:ascii="Times New Roman" w:hAnsi="Times New Roman"/>
          <w:sz w:val="24"/>
          <w:szCs w:val="24"/>
          <w:lang w:val="sr-Latn-CS" w:eastAsia="sr-Latn-CS"/>
        </w:rPr>
        <w:t xml:space="preserve"> 43. </w:t>
      </w:r>
      <w:r w:rsidRPr="006A36D7">
        <w:rPr>
          <w:rFonts w:ascii="Times New Roman" w:hAnsi="Times New Roman"/>
          <w:sz w:val="24"/>
          <w:szCs w:val="24"/>
          <w:lang w:val="sr-Latn-CS" w:eastAsia="sr-Latn-CS"/>
        </w:rPr>
        <w:t>Закона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произилази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да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подносилац</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изборне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листе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након</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утврђивања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резултата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избора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добијене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lastRenderedPageBreak/>
        <w:t>мандате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додељује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кандидатима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листе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сопственом</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избору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не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редоследу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који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је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кандидат</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заузимао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на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изборној</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листи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Тиме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оцени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Суда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уводи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својеврстан</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облик</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посредних</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избора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на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локалном</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нивоу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подносиоци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изборних</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листа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после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гласања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јављају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као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посредници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између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бирача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њихових</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представника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Уставом</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је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изричито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утврђено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да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грађани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носиоци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суверенитета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да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не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може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присвојити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сувереност</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од</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грађана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да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грађани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располажу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правом</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да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бирају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да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то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чине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на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непосредним</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изборима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према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схватању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Суда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својство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одборника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сагласно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Уставу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може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стећи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једино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непосредним</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избором</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од</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стране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грађана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Стога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оцени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Суда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оваквом</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законском</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одредбом</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повређује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уставно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начело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народном</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грађанском</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представништву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као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уставни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принципи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непосредности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избора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одборници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ограничавају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свом</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праву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да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слободно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изражавају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своје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мишљење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да</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скупштини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јединице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локалне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самоуправе</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слободно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опредељују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и</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гласају</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сагласно</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свом</w:t>
      </w:r>
      <w:r w:rsidR="008930B7" w:rsidRPr="006A36D7">
        <w:rPr>
          <w:rFonts w:ascii="Times New Roman" w:hAnsi="Times New Roman"/>
          <w:sz w:val="24"/>
          <w:szCs w:val="24"/>
          <w:lang w:val="sr-Latn-CS" w:eastAsia="sr-Latn-CS"/>
        </w:rPr>
        <w:t xml:space="preserve"> </w:t>
      </w:r>
      <w:r w:rsidRPr="006A36D7">
        <w:rPr>
          <w:rFonts w:ascii="Times New Roman" w:hAnsi="Times New Roman"/>
          <w:sz w:val="24"/>
          <w:szCs w:val="24"/>
          <w:lang w:val="sr-Latn-CS" w:eastAsia="sr-Latn-CS"/>
        </w:rPr>
        <w:t>уверењу</w:t>
      </w:r>
      <w:r w:rsidR="008930B7" w:rsidRPr="006A36D7">
        <w:rPr>
          <w:rFonts w:ascii="Times New Roman" w:hAnsi="Times New Roman"/>
          <w:sz w:val="24"/>
          <w:szCs w:val="24"/>
          <w:lang w:val="sr-Latn-CS" w:eastAsia="sr-Latn-CS"/>
        </w:rPr>
        <w:t xml:space="preserve">. </w:t>
      </w:r>
    </w:p>
    <w:p w:rsidR="008930B7" w:rsidRPr="006A36D7" w:rsidRDefault="006A36D7" w:rsidP="006A36D7">
      <w:pPr>
        <w:pStyle w:val="normalitalic"/>
        <w:jc w:val="both"/>
        <w:rPr>
          <w:rFonts w:ascii="Times New Roman" w:hAnsi="Times New Roman" w:cs="Times New Roman"/>
          <w:sz w:val="24"/>
          <w:szCs w:val="24"/>
        </w:rPr>
      </w:pPr>
      <w:r w:rsidRPr="006A36D7">
        <w:rPr>
          <w:rFonts w:ascii="Times New Roman" w:hAnsi="Times New Roman" w:cs="Times New Roman"/>
          <w:sz w:val="24"/>
          <w:szCs w:val="24"/>
        </w:rPr>
        <w:t>Уставни</w:t>
      </w:r>
      <w:r w:rsidR="008930B7" w:rsidRPr="006A36D7">
        <w:rPr>
          <w:rFonts w:ascii="Times New Roman" w:hAnsi="Times New Roman" w:cs="Times New Roman"/>
          <w:sz w:val="24"/>
          <w:szCs w:val="24"/>
        </w:rPr>
        <w:t xml:space="preserve"> </w:t>
      </w:r>
      <w:r w:rsidRPr="006A36D7">
        <w:rPr>
          <w:rFonts w:ascii="Times New Roman" w:hAnsi="Times New Roman" w:cs="Times New Roman"/>
          <w:sz w:val="24"/>
          <w:szCs w:val="24"/>
        </w:rPr>
        <w:t>суд</w:t>
      </w:r>
      <w:r w:rsidR="008930B7" w:rsidRPr="006A36D7">
        <w:rPr>
          <w:rFonts w:ascii="Times New Roman" w:hAnsi="Times New Roman" w:cs="Times New Roman"/>
          <w:sz w:val="24"/>
          <w:szCs w:val="24"/>
        </w:rPr>
        <w:t xml:space="preserve"> </w:t>
      </w:r>
      <w:r w:rsidRPr="006A36D7">
        <w:rPr>
          <w:rFonts w:ascii="Times New Roman" w:hAnsi="Times New Roman" w:cs="Times New Roman"/>
          <w:sz w:val="24"/>
          <w:szCs w:val="24"/>
        </w:rPr>
        <w:t>је</w:t>
      </w:r>
      <w:r w:rsidR="008930B7" w:rsidRPr="006A36D7">
        <w:rPr>
          <w:rFonts w:ascii="Times New Roman" w:hAnsi="Times New Roman" w:cs="Times New Roman"/>
          <w:sz w:val="24"/>
          <w:szCs w:val="24"/>
        </w:rPr>
        <w:t xml:space="preserve"> </w:t>
      </w:r>
      <w:r w:rsidRPr="006A36D7">
        <w:rPr>
          <w:rFonts w:ascii="Times New Roman" w:hAnsi="Times New Roman" w:cs="Times New Roman"/>
          <w:sz w:val="24"/>
          <w:szCs w:val="24"/>
        </w:rPr>
        <w:t>на</w:t>
      </w:r>
      <w:r w:rsidR="008930B7" w:rsidRPr="006A36D7">
        <w:rPr>
          <w:rFonts w:ascii="Times New Roman" w:hAnsi="Times New Roman" w:cs="Times New Roman"/>
          <w:sz w:val="24"/>
          <w:szCs w:val="24"/>
        </w:rPr>
        <w:t xml:space="preserve"> </w:t>
      </w:r>
      <w:r w:rsidRPr="006A36D7">
        <w:rPr>
          <w:rFonts w:ascii="Times New Roman" w:hAnsi="Times New Roman" w:cs="Times New Roman"/>
          <w:sz w:val="24"/>
          <w:szCs w:val="24"/>
        </w:rPr>
        <w:t>седници</w:t>
      </w:r>
      <w:r w:rsidR="008930B7" w:rsidRPr="006A36D7">
        <w:rPr>
          <w:rFonts w:ascii="Times New Roman" w:hAnsi="Times New Roman" w:cs="Times New Roman"/>
          <w:sz w:val="24"/>
          <w:szCs w:val="24"/>
        </w:rPr>
        <w:t xml:space="preserve"> </w:t>
      </w:r>
      <w:r w:rsidRPr="006A36D7">
        <w:rPr>
          <w:rFonts w:ascii="Times New Roman" w:hAnsi="Times New Roman" w:cs="Times New Roman"/>
          <w:sz w:val="24"/>
          <w:szCs w:val="24"/>
        </w:rPr>
        <w:t>одржаној</w:t>
      </w:r>
      <w:r w:rsidR="008930B7" w:rsidRPr="006A36D7">
        <w:rPr>
          <w:rFonts w:ascii="Times New Roman" w:hAnsi="Times New Roman" w:cs="Times New Roman"/>
          <w:sz w:val="24"/>
          <w:szCs w:val="24"/>
        </w:rPr>
        <w:t xml:space="preserve"> 2. </w:t>
      </w:r>
      <w:r w:rsidRPr="006A36D7">
        <w:rPr>
          <w:rFonts w:ascii="Times New Roman" w:hAnsi="Times New Roman" w:cs="Times New Roman"/>
          <w:sz w:val="24"/>
          <w:szCs w:val="24"/>
        </w:rPr>
        <w:t>јула</w:t>
      </w:r>
      <w:r w:rsidR="008930B7" w:rsidRPr="006A36D7">
        <w:rPr>
          <w:rFonts w:ascii="Times New Roman" w:hAnsi="Times New Roman" w:cs="Times New Roman"/>
          <w:sz w:val="24"/>
          <w:szCs w:val="24"/>
        </w:rPr>
        <w:t xml:space="preserve"> 2009. </w:t>
      </w:r>
      <w:r w:rsidRPr="006A36D7">
        <w:rPr>
          <w:rFonts w:ascii="Times New Roman" w:hAnsi="Times New Roman" w:cs="Times New Roman"/>
          <w:sz w:val="24"/>
          <w:szCs w:val="24"/>
        </w:rPr>
        <w:t>године</w:t>
      </w:r>
      <w:r w:rsidR="008930B7" w:rsidRPr="006A36D7">
        <w:rPr>
          <w:rFonts w:ascii="Times New Roman" w:hAnsi="Times New Roman" w:cs="Times New Roman"/>
          <w:sz w:val="24"/>
          <w:szCs w:val="24"/>
        </w:rPr>
        <w:t xml:space="preserve"> </w:t>
      </w:r>
      <w:r w:rsidRPr="006A36D7">
        <w:rPr>
          <w:rFonts w:ascii="Times New Roman" w:hAnsi="Times New Roman" w:cs="Times New Roman"/>
          <w:sz w:val="24"/>
          <w:szCs w:val="24"/>
        </w:rPr>
        <w:t>донео</w:t>
      </w:r>
      <w:r w:rsidR="008930B7" w:rsidRPr="006A36D7">
        <w:rPr>
          <w:rFonts w:ascii="Times New Roman" w:hAnsi="Times New Roman" w:cs="Times New Roman"/>
          <w:sz w:val="24"/>
          <w:szCs w:val="24"/>
        </w:rPr>
        <w:t xml:space="preserve"> </w:t>
      </w:r>
      <w:r w:rsidRPr="006A36D7">
        <w:rPr>
          <w:rFonts w:ascii="Times New Roman" w:hAnsi="Times New Roman" w:cs="Times New Roman"/>
          <w:sz w:val="24"/>
          <w:szCs w:val="24"/>
        </w:rPr>
        <w:t>Решење</w:t>
      </w:r>
      <w:r w:rsidR="008930B7" w:rsidRPr="006A36D7">
        <w:rPr>
          <w:rFonts w:ascii="Times New Roman" w:hAnsi="Times New Roman" w:cs="Times New Roman"/>
          <w:sz w:val="24"/>
          <w:szCs w:val="24"/>
        </w:rPr>
        <w:t xml:space="preserve"> </w:t>
      </w:r>
      <w:r w:rsidRPr="006A36D7">
        <w:rPr>
          <w:rFonts w:ascii="Times New Roman" w:hAnsi="Times New Roman" w:cs="Times New Roman"/>
          <w:sz w:val="24"/>
          <w:szCs w:val="24"/>
        </w:rPr>
        <w:t>ИУз</w:t>
      </w:r>
      <w:r w:rsidR="008930B7" w:rsidRPr="006A36D7">
        <w:rPr>
          <w:rFonts w:ascii="Times New Roman" w:hAnsi="Times New Roman" w:cs="Times New Roman"/>
          <w:sz w:val="24"/>
          <w:szCs w:val="24"/>
        </w:rPr>
        <w:t xml:space="preserve"> 52/2008 </w:t>
      </w:r>
      <w:r w:rsidRPr="006A36D7">
        <w:rPr>
          <w:rFonts w:ascii="Times New Roman" w:hAnsi="Times New Roman" w:cs="Times New Roman"/>
          <w:sz w:val="24"/>
          <w:szCs w:val="24"/>
        </w:rPr>
        <w:t>којим</w:t>
      </w:r>
      <w:r w:rsidR="008930B7" w:rsidRPr="006A36D7">
        <w:rPr>
          <w:rFonts w:ascii="Times New Roman" w:hAnsi="Times New Roman" w:cs="Times New Roman"/>
          <w:sz w:val="24"/>
          <w:szCs w:val="24"/>
        </w:rPr>
        <w:t xml:space="preserve"> </w:t>
      </w:r>
      <w:r w:rsidRPr="006A36D7">
        <w:rPr>
          <w:rFonts w:ascii="Times New Roman" w:hAnsi="Times New Roman" w:cs="Times New Roman"/>
          <w:sz w:val="24"/>
          <w:szCs w:val="24"/>
        </w:rPr>
        <w:t>је</w:t>
      </w:r>
      <w:r w:rsidR="008930B7" w:rsidRPr="006A36D7">
        <w:rPr>
          <w:rFonts w:ascii="Times New Roman" w:hAnsi="Times New Roman" w:cs="Times New Roman"/>
          <w:sz w:val="24"/>
          <w:szCs w:val="24"/>
        </w:rPr>
        <w:t xml:space="preserve"> </w:t>
      </w:r>
      <w:r w:rsidRPr="006A36D7">
        <w:rPr>
          <w:rFonts w:ascii="Times New Roman" w:hAnsi="Times New Roman" w:cs="Times New Roman"/>
          <w:sz w:val="24"/>
          <w:szCs w:val="24"/>
        </w:rPr>
        <w:t>покренуо</w:t>
      </w:r>
      <w:r w:rsidR="008930B7" w:rsidRPr="006A36D7">
        <w:rPr>
          <w:rFonts w:ascii="Times New Roman" w:hAnsi="Times New Roman" w:cs="Times New Roman"/>
          <w:sz w:val="24"/>
          <w:szCs w:val="24"/>
        </w:rPr>
        <w:t xml:space="preserve"> </w:t>
      </w:r>
      <w:r w:rsidRPr="006A36D7">
        <w:rPr>
          <w:rFonts w:ascii="Times New Roman" w:hAnsi="Times New Roman" w:cs="Times New Roman"/>
          <w:sz w:val="24"/>
          <w:szCs w:val="24"/>
        </w:rPr>
        <w:t>поступак</w:t>
      </w:r>
      <w:r w:rsidR="008930B7" w:rsidRPr="006A36D7">
        <w:rPr>
          <w:rFonts w:ascii="Times New Roman" w:hAnsi="Times New Roman" w:cs="Times New Roman"/>
          <w:sz w:val="24"/>
          <w:szCs w:val="24"/>
        </w:rPr>
        <w:t xml:space="preserve"> </w:t>
      </w:r>
      <w:r w:rsidRPr="006A36D7">
        <w:rPr>
          <w:rFonts w:ascii="Times New Roman" w:hAnsi="Times New Roman" w:cs="Times New Roman"/>
          <w:sz w:val="24"/>
          <w:szCs w:val="24"/>
        </w:rPr>
        <w:t>за</w:t>
      </w:r>
      <w:r w:rsidR="008930B7" w:rsidRPr="006A36D7">
        <w:rPr>
          <w:rFonts w:ascii="Times New Roman" w:hAnsi="Times New Roman" w:cs="Times New Roman"/>
          <w:sz w:val="24"/>
          <w:szCs w:val="24"/>
        </w:rPr>
        <w:t xml:space="preserve"> </w:t>
      </w:r>
      <w:r w:rsidRPr="006A36D7">
        <w:rPr>
          <w:rFonts w:ascii="Times New Roman" w:hAnsi="Times New Roman" w:cs="Times New Roman"/>
          <w:sz w:val="24"/>
          <w:szCs w:val="24"/>
        </w:rPr>
        <w:t>оцену</w:t>
      </w:r>
      <w:r w:rsidR="008930B7" w:rsidRPr="006A36D7">
        <w:rPr>
          <w:rFonts w:ascii="Times New Roman" w:hAnsi="Times New Roman" w:cs="Times New Roman"/>
          <w:sz w:val="24"/>
          <w:szCs w:val="24"/>
        </w:rPr>
        <w:t xml:space="preserve"> </w:t>
      </w:r>
      <w:r w:rsidRPr="006A36D7">
        <w:rPr>
          <w:rFonts w:ascii="Times New Roman" w:hAnsi="Times New Roman" w:cs="Times New Roman"/>
          <w:sz w:val="24"/>
          <w:szCs w:val="24"/>
        </w:rPr>
        <w:t>уставности</w:t>
      </w:r>
      <w:r w:rsidR="008930B7" w:rsidRPr="006A36D7">
        <w:rPr>
          <w:rFonts w:ascii="Times New Roman" w:hAnsi="Times New Roman" w:cs="Times New Roman"/>
          <w:sz w:val="24"/>
          <w:szCs w:val="24"/>
        </w:rPr>
        <w:t xml:space="preserve"> </w:t>
      </w:r>
      <w:r w:rsidRPr="006A36D7">
        <w:rPr>
          <w:rFonts w:ascii="Times New Roman" w:hAnsi="Times New Roman" w:cs="Times New Roman"/>
          <w:sz w:val="24"/>
          <w:szCs w:val="24"/>
        </w:rPr>
        <w:t>одредаба</w:t>
      </w:r>
      <w:r w:rsidR="008930B7" w:rsidRPr="006A36D7">
        <w:rPr>
          <w:rFonts w:ascii="Times New Roman" w:hAnsi="Times New Roman" w:cs="Times New Roman"/>
          <w:sz w:val="24"/>
          <w:szCs w:val="24"/>
        </w:rPr>
        <w:t xml:space="preserve"> </w:t>
      </w:r>
      <w:r w:rsidRPr="006A36D7">
        <w:rPr>
          <w:rFonts w:ascii="Times New Roman" w:hAnsi="Times New Roman" w:cs="Times New Roman"/>
          <w:sz w:val="24"/>
          <w:szCs w:val="24"/>
        </w:rPr>
        <w:t>чл</w:t>
      </w:r>
      <w:r w:rsidR="008930B7" w:rsidRPr="006A36D7">
        <w:rPr>
          <w:rFonts w:ascii="Times New Roman" w:hAnsi="Times New Roman" w:cs="Times New Roman"/>
          <w:sz w:val="24"/>
          <w:szCs w:val="24"/>
        </w:rPr>
        <w:t xml:space="preserve">. 18, 43. </w:t>
      </w:r>
      <w:r w:rsidRPr="006A36D7">
        <w:rPr>
          <w:rFonts w:ascii="Times New Roman" w:hAnsi="Times New Roman" w:cs="Times New Roman"/>
          <w:sz w:val="24"/>
          <w:szCs w:val="24"/>
        </w:rPr>
        <w:t>и</w:t>
      </w:r>
      <w:r w:rsidR="008930B7" w:rsidRPr="006A36D7">
        <w:rPr>
          <w:rFonts w:ascii="Times New Roman" w:hAnsi="Times New Roman" w:cs="Times New Roman"/>
          <w:sz w:val="24"/>
          <w:szCs w:val="24"/>
        </w:rPr>
        <w:t xml:space="preserve"> 47. </w:t>
      </w:r>
      <w:r w:rsidRPr="006A36D7">
        <w:rPr>
          <w:rFonts w:ascii="Times New Roman" w:hAnsi="Times New Roman" w:cs="Times New Roman"/>
          <w:sz w:val="24"/>
          <w:szCs w:val="24"/>
        </w:rPr>
        <w:t>Закона</w:t>
      </w:r>
      <w:r w:rsidR="008930B7" w:rsidRPr="006A36D7">
        <w:rPr>
          <w:rFonts w:ascii="Times New Roman" w:hAnsi="Times New Roman" w:cs="Times New Roman"/>
          <w:sz w:val="24"/>
          <w:szCs w:val="24"/>
        </w:rPr>
        <w:t xml:space="preserve"> </w:t>
      </w:r>
      <w:r w:rsidRPr="006A36D7">
        <w:rPr>
          <w:rFonts w:ascii="Times New Roman" w:hAnsi="Times New Roman" w:cs="Times New Roman"/>
          <w:sz w:val="24"/>
          <w:szCs w:val="24"/>
        </w:rPr>
        <w:t>о</w:t>
      </w:r>
      <w:r w:rsidR="008930B7" w:rsidRPr="006A36D7">
        <w:rPr>
          <w:rFonts w:ascii="Times New Roman" w:hAnsi="Times New Roman" w:cs="Times New Roman"/>
          <w:sz w:val="24"/>
          <w:szCs w:val="24"/>
        </w:rPr>
        <w:t xml:space="preserve"> </w:t>
      </w:r>
      <w:r w:rsidRPr="006A36D7">
        <w:rPr>
          <w:rFonts w:ascii="Times New Roman" w:hAnsi="Times New Roman" w:cs="Times New Roman"/>
          <w:sz w:val="24"/>
          <w:szCs w:val="24"/>
        </w:rPr>
        <w:t>локалним</w:t>
      </w:r>
      <w:r w:rsidR="008930B7" w:rsidRPr="006A36D7">
        <w:rPr>
          <w:rFonts w:ascii="Times New Roman" w:hAnsi="Times New Roman" w:cs="Times New Roman"/>
          <w:sz w:val="24"/>
          <w:szCs w:val="24"/>
        </w:rPr>
        <w:t xml:space="preserve"> </w:t>
      </w:r>
      <w:r w:rsidRPr="006A36D7">
        <w:rPr>
          <w:rFonts w:ascii="Times New Roman" w:hAnsi="Times New Roman" w:cs="Times New Roman"/>
          <w:sz w:val="24"/>
          <w:szCs w:val="24"/>
        </w:rPr>
        <w:t>изборима</w:t>
      </w:r>
      <w:r w:rsidR="008930B7" w:rsidRPr="006A36D7">
        <w:rPr>
          <w:rFonts w:ascii="Times New Roman" w:hAnsi="Times New Roman" w:cs="Times New Roman"/>
          <w:sz w:val="24"/>
          <w:szCs w:val="24"/>
        </w:rPr>
        <w:t xml:space="preserve"> ("</w:t>
      </w:r>
      <w:r w:rsidRPr="006A36D7">
        <w:rPr>
          <w:rFonts w:ascii="Times New Roman" w:hAnsi="Times New Roman" w:cs="Times New Roman"/>
          <w:sz w:val="24"/>
          <w:szCs w:val="24"/>
        </w:rPr>
        <w:t>Службени</w:t>
      </w:r>
      <w:r w:rsidR="008930B7" w:rsidRPr="006A36D7">
        <w:rPr>
          <w:rFonts w:ascii="Times New Roman" w:hAnsi="Times New Roman" w:cs="Times New Roman"/>
          <w:sz w:val="24"/>
          <w:szCs w:val="24"/>
        </w:rPr>
        <w:t xml:space="preserve"> </w:t>
      </w:r>
      <w:r w:rsidRPr="006A36D7">
        <w:rPr>
          <w:rFonts w:ascii="Times New Roman" w:hAnsi="Times New Roman" w:cs="Times New Roman"/>
          <w:sz w:val="24"/>
          <w:szCs w:val="24"/>
        </w:rPr>
        <w:t>гласник</w:t>
      </w:r>
      <w:r w:rsidR="008930B7" w:rsidRPr="006A36D7">
        <w:rPr>
          <w:rFonts w:ascii="Times New Roman" w:hAnsi="Times New Roman" w:cs="Times New Roman"/>
          <w:sz w:val="24"/>
          <w:szCs w:val="24"/>
        </w:rPr>
        <w:t xml:space="preserve"> </w:t>
      </w:r>
      <w:r w:rsidRPr="006A36D7">
        <w:rPr>
          <w:rFonts w:ascii="Times New Roman" w:hAnsi="Times New Roman" w:cs="Times New Roman"/>
          <w:sz w:val="24"/>
          <w:szCs w:val="24"/>
        </w:rPr>
        <w:t>РС</w:t>
      </w:r>
      <w:r w:rsidR="008930B7" w:rsidRPr="006A36D7">
        <w:rPr>
          <w:rFonts w:ascii="Times New Roman" w:hAnsi="Times New Roman" w:cs="Times New Roman"/>
          <w:sz w:val="24"/>
          <w:szCs w:val="24"/>
        </w:rPr>
        <w:t xml:space="preserve">", </w:t>
      </w:r>
      <w:r w:rsidRPr="006A36D7">
        <w:rPr>
          <w:rFonts w:ascii="Times New Roman" w:hAnsi="Times New Roman" w:cs="Times New Roman"/>
          <w:sz w:val="24"/>
          <w:szCs w:val="24"/>
        </w:rPr>
        <w:t>број</w:t>
      </w:r>
      <w:r w:rsidR="008930B7" w:rsidRPr="006A36D7">
        <w:rPr>
          <w:rFonts w:ascii="Times New Roman" w:hAnsi="Times New Roman" w:cs="Times New Roman"/>
          <w:sz w:val="24"/>
          <w:szCs w:val="24"/>
        </w:rPr>
        <w:t xml:space="preserve"> 129/07), </w:t>
      </w:r>
      <w:r w:rsidRPr="006A36D7">
        <w:rPr>
          <w:rFonts w:ascii="Times New Roman" w:hAnsi="Times New Roman" w:cs="Times New Roman"/>
          <w:sz w:val="24"/>
          <w:szCs w:val="24"/>
        </w:rPr>
        <w:t>а</w:t>
      </w:r>
      <w:r w:rsidR="008930B7" w:rsidRPr="006A36D7">
        <w:rPr>
          <w:rFonts w:ascii="Times New Roman" w:hAnsi="Times New Roman" w:cs="Times New Roman"/>
          <w:sz w:val="24"/>
          <w:szCs w:val="24"/>
        </w:rPr>
        <w:t xml:space="preserve"> </w:t>
      </w:r>
      <w:r w:rsidRPr="006A36D7">
        <w:rPr>
          <w:rFonts w:ascii="Times New Roman" w:hAnsi="Times New Roman" w:cs="Times New Roman"/>
          <w:sz w:val="24"/>
          <w:szCs w:val="24"/>
        </w:rPr>
        <w:t>које</w:t>
      </w:r>
      <w:r w:rsidR="008930B7" w:rsidRPr="006A36D7">
        <w:rPr>
          <w:rFonts w:ascii="Times New Roman" w:hAnsi="Times New Roman" w:cs="Times New Roman"/>
          <w:sz w:val="24"/>
          <w:szCs w:val="24"/>
        </w:rPr>
        <w:t xml:space="preserve"> </w:t>
      </w:r>
      <w:r w:rsidRPr="006A36D7">
        <w:rPr>
          <w:rFonts w:ascii="Times New Roman" w:hAnsi="Times New Roman" w:cs="Times New Roman"/>
          <w:sz w:val="24"/>
          <w:szCs w:val="24"/>
        </w:rPr>
        <w:t>је</w:t>
      </w:r>
      <w:r w:rsidR="008930B7" w:rsidRPr="006A36D7">
        <w:rPr>
          <w:rFonts w:ascii="Times New Roman" w:hAnsi="Times New Roman" w:cs="Times New Roman"/>
          <w:sz w:val="24"/>
          <w:szCs w:val="24"/>
        </w:rPr>
        <w:t xml:space="preserve"> </w:t>
      </w:r>
      <w:r w:rsidRPr="006A36D7">
        <w:rPr>
          <w:rFonts w:ascii="Times New Roman" w:hAnsi="Times New Roman" w:cs="Times New Roman"/>
          <w:sz w:val="24"/>
          <w:szCs w:val="24"/>
        </w:rPr>
        <w:t>објављено</w:t>
      </w:r>
      <w:r w:rsidR="008930B7" w:rsidRPr="006A36D7">
        <w:rPr>
          <w:rFonts w:ascii="Times New Roman" w:hAnsi="Times New Roman" w:cs="Times New Roman"/>
          <w:sz w:val="24"/>
          <w:szCs w:val="24"/>
        </w:rPr>
        <w:t xml:space="preserve"> </w:t>
      </w:r>
      <w:r w:rsidRPr="006A36D7">
        <w:rPr>
          <w:rFonts w:ascii="Times New Roman" w:hAnsi="Times New Roman" w:cs="Times New Roman"/>
          <w:sz w:val="24"/>
          <w:szCs w:val="24"/>
        </w:rPr>
        <w:t>у</w:t>
      </w:r>
      <w:r w:rsidR="008930B7" w:rsidRPr="006A36D7">
        <w:rPr>
          <w:rFonts w:ascii="Times New Roman" w:hAnsi="Times New Roman" w:cs="Times New Roman"/>
          <w:sz w:val="24"/>
          <w:szCs w:val="24"/>
        </w:rPr>
        <w:t xml:space="preserve"> "</w:t>
      </w:r>
      <w:r w:rsidRPr="006A36D7">
        <w:rPr>
          <w:rFonts w:ascii="Times New Roman" w:hAnsi="Times New Roman" w:cs="Times New Roman"/>
          <w:sz w:val="24"/>
          <w:szCs w:val="24"/>
        </w:rPr>
        <w:t>Службеном</w:t>
      </w:r>
      <w:r w:rsidR="008930B7" w:rsidRPr="006A36D7">
        <w:rPr>
          <w:rFonts w:ascii="Times New Roman" w:hAnsi="Times New Roman" w:cs="Times New Roman"/>
          <w:sz w:val="24"/>
          <w:szCs w:val="24"/>
        </w:rPr>
        <w:t xml:space="preserve"> </w:t>
      </w:r>
      <w:r w:rsidRPr="006A36D7">
        <w:rPr>
          <w:rFonts w:ascii="Times New Roman" w:hAnsi="Times New Roman" w:cs="Times New Roman"/>
          <w:sz w:val="24"/>
          <w:szCs w:val="24"/>
        </w:rPr>
        <w:t>гласнику</w:t>
      </w:r>
      <w:r w:rsidR="008930B7" w:rsidRPr="006A36D7">
        <w:rPr>
          <w:rFonts w:ascii="Times New Roman" w:hAnsi="Times New Roman" w:cs="Times New Roman"/>
          <w:sz w:val="24"/>
          <w:szCs w:val="24"/>
        </w:rPr>
        <w:t xml:space="preserve"> </w:t>
      </w:r>
      <w:r w:rsidRPr="006A36D7">
        <w:rPr>
          <w:rFonts w:ascii="Times New Roman" w:hAnsi="Times New Roman" w:cs="Times New Roman"/>
          <w:sz w:val="24"/>
          <w:szCs w:val="24"/>
        </w:rPr>
        <w:t>Републике</w:t>
      </w:r>
      <w:r w:rsidR="008930B7" w:rsidRPr="006A36D7">
        <w:rPr>
          <w:rFonts w:ascii="Times New Roman" w:hAnsi="Times New Roman" w:cs="Times New Roman"/>
          <w:sz w:val="24"/>
          <w:szCs w:val="24"/>
        </w:rPr>
        <w:t xml:space="preserve"> </w:t>
      </w:r>
      <w:r w:rsidRPr="006A36D7">
        <w:rPr>
          <w:rFonts w:ascii="Times New Roman" w:hAnsi="Times New Roman" w:cs="Times New Roman"/>
          <w:sz w:val="24"/>
          <w:szCs w:val="24"/>
        </w:rPr>
        <w:t>Србије</w:t>
      </w:r>
      <w:r w:rsidR="008930B7" w:rsidRPr="006A36D7">
        <w:rPr>
          <w:rFonts w:ascii="Times New Roman" w:hAnsi="Times New Roman" w:cs="Times New Roman"/>
          <w:sz w:val="24"/>
          <w:szCs w:val="24"/>
        </w:rPr>
        <w:t xml:space="preserve">", </w:t>
      </w:r>
      <w:r w:rsidRPr="006A36D7">
        <w:rPr>
          <w:rFonts w:ascii="Times New Roman" w:hAnsi="Times New Roman" w:cs="Times New Roman"/>
          <w:sz w:val="24"/>
          <w:szCs w:val="24"/>
        </w:rPr>
        <w:t>број</w:t>
      </w:r>
      <w:r w:rsidR="008930B7" w:rsidRPr="006A36D7">
        <w:rPr>
          <w:rFonts w:ascii="Times New Roman" w:hAnsi="Times New Roman" w:cs="Times New Roman"/>
          <w:sz w:val="24"/>
          <w:szCs w:val="24"/>
        </w:rPr>
        <w:t xml:space="preserve"> 58/09, </w:t>
      </w:r>
      <w:r w:rsidRPr="006A36D7">
        <w:rPr>
          <w:rFonts w:ascii="Times New Roman" w:hAnsi="Times New Roman" w:cs="Times New Roman"/>
          <w:sz w:val="24"/>
          <w:szCs w:val="24"/>
        </w:rPr>
        <w:t>од</w:t>
      </w:r>
      <w:r w:rsidR="008930B7" w:rsidRPr="006A36D7">
        <w:rPr>
          <w:rFonts w:ascii="Times New Roman" w:hAnsi="Times New Roman" w:cs="Times New Roman"/>
          <w:sz w:val="24"/>
          <w:szCs w:val="24"/>
        </w:rPr>
        <w:t xml:space="preserve"> 25. </w:t>
      </w:r>
      <w:r w:rsidRPr="006A36D7">
        <w:rPr>
          <w:rFonts w:ascii="Times New Roman" w:hAnsi="Times New Roman" w:cs="Times New Roman"/>
          <w:sz w:val="24"/>
          <w:szCs w:val="24"/>
        </w:rPr>
        <w:t>јула</w:t>
      </w:r>
      <w:r w:rsidR="008930B7" w:rsidRPr="006A36D7">
        <w:rPr>
          <w:rFonts w:ascii="Times New Roman" w:hAnsi="Times New Roman" w:cs="Times New Roman"/>
          <w:sz w:val="24"/>
          <w:szCs w:val="24"/>
        </w:rPr>
        <w:t xml:space="preserve"> 2009. </w:t>
      </w:r>
      <w:r w:rsidRPr="006A36D7">
        <w:rPr>
          <w:rFonts w:ascii="Times New Roman" w:hAnsi="Times New Roman" w:cs="Times New Roman"/>
          <w:sz w:val="24"/>
          <w:szCs w:val="24"/>
        </w:rPr>
        <w:t>године</w:t>
      </w:r>
      <w:r w:rsidR="008930B7" w:rsidRPr="006A36D7">
        <w:rPr>
          <w:rFonts w:ascii="Times New Roman" w:hAnsi="Times New Roman" w:cs="Times New Roman"/>
          <w:sz w:val="24"/>
          <w:szCs w:val="24"/>
        </w:rPr>
        <w:t>.</w:t>
      </w:r>
    </w:p>
    <w:p w:rsidR="006232AA" w:rsidRPr="006A36D7" w:rsidRDefault="006232AA" w:rsidP="006A36D7">
      <w:pPr>
        <w:tabs>
          <w:tab w:val="clear" w:pos="1080"/>
        </w:tabs>
        <w:autoSpaceDE w:val="0"/>
        <w:autoSpaceDN w:val="0"/>
        <w:adjustRightInd w:val="0"/>
        <w:spacing w:after="0"/>
        <w:ind w:firstLine="0"/>
        <w:rPr>
          <w:rFonts w:ascii="Times New Roman" w:hAnsi="Times New Roman"/>
          <w:b/>
          <w:bCs/>
          <w:sz w:val="24"/>
          <w:szCs w:val="24"/>
          <w:lang w:eastAsia="sr-Latn-CS"/>
        </w:rPr>
      </w:pPr>
      <w:r w:rsidRPr="006A36D7">
        <w:rPr>
          <w:rFonts w:ascii="Times New Roman" w:hAnsi="Times New Roman"/>
          <w:b/>
          <w:bCs/>
          <w:sz w:val="24"/>
          <w:szCs w:val="24"/>
          <w:lang w:eastAsia="sr-Latn-CS"/>
        </w:rPr>
        <w:t>Коментар појединих одредаба предлога закона</w:t>
      </w:r>
    </w:p>
    <w:p w:rsidR="006232AA" w:rsidRPr="006A36D7" w:rsidRDefault="006232AA" w:rsidP="006A36D7">
      <w:pPr>
        <w:tabs>
          <w:tab w:val="clear" w:pos="1080"/>
        </w:tabs>
        <w:autoSpaceDE w:val="0"/>
        <w:autoSpaceDN w:val="0"/>
        <w:adjustRightInd w:val="0"/>
        <w:spacing w:after="0"/>
        <w:ind w:firstLine="0"/>
        <w:rPr>
          <w:rFonts w:ascii="Times New Roman" w:hAnsi="Times New Roman"/>
          <w:bCs/>
          <w:sz w:val="24"/>
          <w:szCs w:val="24"/>
          <w:lang w:eastAsia="sr-Latn-CS"/>
        </w:rPr>
      </w:pPr>
    </w:p>
    <w:p w:rsidR="00BE5E12" w:rsidRPr="006A36D7" w:rsidRDefault="00BE5E12" w:rsidP="006A36D7">
      <w:pPr>
        <w:tabs>
          <w:tab w:val="clear" w:pos="1080"/>
        </w:tabs>
        <w:autoSpaceDE w:val="0"/>
        <w:autoSpaceDN w:val="0"/>
        <w:adjustRightInd w:val="0"/>
        <w:spacing w:after="0"/>
        <w:ind w:firstLine="0"/>
        <w:rPr>
          <w:rFonts w:ascii="Times New Roman" w:hAnsi="Times New Roman"/>
          <w:bCs/>
          <w:sz w:val="24"/>
          <w:szCs w:val="24"/>
          <w:lang w:eastAsia="sr-Latn-CS"/>
        </w:rPr>
      </w:pPr>
      <w:r w:rsidRPr="006A36D7">
        <w:rPr>
          <w:rFonts w:ascii="Times New Roman" w:hAnsi="Times New Roman"/>
          <w:bCs/>
          <w:sz w:val="24"/>
          <w:szCs w:val="24"/>
          <w:lang w:val="sr-Latn-CS" w:eastAsia="sr-Latn-CS"/>
        </w:rPr>
        <w:t xml:space="preserve">Чланом 1. </w:t>
      </w:r>
      <w:r w:rsidRPr="006A36D7">
        <w:rPr>
          <w:rFonts w:ascii="Times New Roman" w:hAnsi="Times New Roman"/>
          <w:bCs/>
          <w:sz w:val="24"/>
          <w:szCs w:val="24"/>
          <w:lang w:eastAsia="sr-Latn-CS"/>
        </w:rPr>
        <w:t>и чланом 4 измена и допуна Закона предвиђено је усклађивање</w:t>
      </w:r>
      <w:r w:rsidRPr="006A36D7">
        <w:rPr>
          <w:rFonts w:ascii="Times New Roman" w:hAnsi="Times New Roman"/>
          <w:bCs/>
          <w:sz w:val="24"/>
          <w:szCs w:val="24"/>
          <w:lang w:val="sr-Latn-CS" w:eastAsia="sr-Latn-CS"/>
        </w:rPr>
        <w:t xml:space="preserve"> Закона са</w:t>
      </w:r>
      <w:r w:rsidRPr="006A36D7">
        <w:rPr>
          <w:rFonts w:ascii="Times New Roman" w:hAnsi="Times New Roman"/>
          <w:bCs/>
          <w:sz w:val="24"/>
          <w:szCs w:val="24"/>
          <w:lang w:eastAsia="sr-Latn-CS"/>
        </w:rPr>
        <w:t xml:space="preserve"> </w:t>
      </w:r>
      <w:r w:rsidRPr="006A36D7">
        <w:rPr>
          <w:rFonts w:ascii="Times New Roman" w:hAnsi="Times New Roman"/>
          <w:bCs/>
          <w:sz w:val="24"/>
          <w:szCs w:val="24"/>
          <w:lang w:val="sr-Latn-CS" w:eastAsia="sr-Latn-CS"/>
        </w:rPr>
        <w:t>Законом о политичким</w:t>
      </w:r>
      <w:r w:rsidRPr="006A36D7">
        <w:rPr>
          <w:rFonts w:ascii="Times New Roman" w:hAnsi="Times New Roman"/>
          <w:bCs/>
          <w:sz w:val="24"/>
          <w:szCs w:val="24"/>
          <w:lang w:eastAsia="sr-Latn-CS"/>
        </w:rPr>
        <w:t xml:space="preserve"> </w:t>
      </w:r>
      <w:r w:rsidRPr="006A36D7">
        <w:rPr>
          <w:rFonts w:ascii="Times New Roman" w:hAnsi="Times New Roman"/>
          <w:bCs/>
          <w:sz w:val="24"/>
          <w:szCs w:val="24"/>
          <w:lang w:val="sr-Latn-CS" w:eastAsia="sr-Latn-CS"/>
        </w:rPr>
        <w:t>странкама („Службени гласник РС”, број 36/09)</w:t>
      </w:r>
      <w:r w:rsidRPr="006A36D7">
        <w:rPr>
          <w:rFonts w:ascii="Times New Roman" w:hAnsi="Times New Roman"/>
          <w:bCs/>
          <w:sz w:val="24"/>
          <w:szCs w:val="24"/>
          <w:lang w:eastAsia="sr-Latn-CS"/>
        </w:rPr>
        <w:t xml:space="preserve">. Између осталог, то значи и брисање термина „политичке организације“. </w:t>
      </w:r>
    </w:p>
    <w:p w:rsidR="00BE5E12" w:rsidRPr="006A36D7" w:rsidRDefault="00BE5E12" w:rsidP="006A36D7">
      <w:pPr>
        <w:tabs>
          <w:tab w:val="clear" w:pos="1080"/>
        </w:tabs>
        <w:autoSpaceDE w:val="0"/>
        <w:autoSpaceDN w:val="0"/>
        <w:adjustRightInd w:val="0"/>
        <w:spacing w:after="0"/>
        <w:ind w:firstLine="0"/>
        <w:rPr>
          <w:rFonts w:ascii="Times New Roman" w:hAnsi="Times New Roman"/>
          <w:bCs/>
          <w:sz w:val="24"/>
          <w:szCs w:val="24"/>
          <w:lang w:eastAsia="sr-Latn-CS"/>
        </w:rPr>
      </w:pPr>
    </w:p>
    <w:p w:rsidR="00BE5E12" w:rsidRPr="006A36D7" w:rsidRDefault="00BE5E12" w:rsidP="006A36D7">
      <w:pPr>
        <w:tabs>
          <w:tab w:val="clear" w:pos="1080"/>
        </w:tabs>
        <w:autoSpaceDE w:val="0"/>
        <w:autoSpaceDN w:val="0"/>
        <w:adjustRightInd w:val="0"/>
        <w:spacing w:after="0"/>
        <w:ind w:firstLine="0"/>
        <w:rPr>
          <w:rFonts w:ascii="Times New Roman" w:hAnsi="Times New Roman"/>
          <w:bCs/>
          <w:sz w:val="24"/>
          <w:szCs w:val="24"/>
          <w:lang w:eastAsia="sr-Latn-CS"/>
        </w:rPr>
      </w:pPr>
      <w:r w:rsidRPr="006A36D7">
        <w:rPr>
          <w:rFonts w:ascii="Times New Roman" w:hAnsi="Times New Roman"/>
          <w:bCs/>
          <w:sz w:val="24"/>
          <w:szCs w:val="24"/>
          <w:lang w:val="sr-Latn-CS" w:eastAsia="sr-Latn-CS"/>
        </w:rPr>
        <w:t xml:space="preserve">Чланом 2. </w:t>
      </w:r>
      <w:r w:rsidRPr="006A36D7">
        <w:rPr>
          <w:rFonts w:ascii="Times New Roman" w:hAnsi="Times New Roman"/>
          <w:bCs/>
          <w:sz w:val="24"/>
          <w:szCs w:val="24"/>
          <w:lang w:eastAsia="sr-Latn-CS"/>
        </w:rPr>
        <w:t xml:space="preserve">измена и допуна предвиђено је усклађивање </w:t>
      </w:r>
      <w:r w:rsidRPr="006A36D7">
        <w:rPr>
          <w:rFonts w:ascii="Times New Roman" w:hAnsi="Times New Roman"/>
          <w:bCs/>
          <w:sz w:val="24"/>
          <w:szCs w:val="24"/>
          <w:lang w:val="sr-Latn-CS" w:eastAsia="sr-Latn-CS"/>
        </w:rPr>
        <w:t>члан</w:t>
      </w:r>
      <w:r w:rsidRPr="006A36D7">
        <w:rPr>
          <w:rFonts w:ascii="Times New Roman" w:hAnsi="Times New Roman"/>
          <w:bCs/>
          <w:sz w:val="24"/>
          <w:szCs w:val="24"/>
          <w:lang w:eastAsia="sr-Latn-CS"/>
        </w:rPr>
        <w:t>а</w:t>
      </w:r>
      <w:r w:rsidRPr="006A36D7">
        <w:rPr>
          <w:rFonts w:ascii="Times New Roman" w:hAnsi="Times New Roman"/>
          <w:bCs/>
          <w:sz w:val="24"/>
          <w:szCs w:val="24"/>
          <w:lang w:val="sr-Latn-CS" w:eastAsia="sr-Latn-CS"/>
        </w:rPr>
        <w:t xml:space="preserve"> 8. Закона са </w:t>
      </w:r>
      <w:r w:rsidRPr="006A36D7">
        <w:rPr>
          <w:rFonts w:ascii="Times New Roman" w:hAnsi="Times New Roman"/>
          <w:bCs/>
          <w:sz w:val="24"/>
          <w:szCs w:val="24"/>
          <w:lang w:eastAsia="sr-Latn-CS"/>
        </w:rPr>
        <w:t xml:space="preserve">одредбама Устава </w:t>
      </w:r>
      <w:r w:rsidRPr="006A36D7">
        <w:rPr>
          <w:rFonts w:ascii="Times New Roman" w:hAnsi="Times New Roman"/>
          <w:bCs/>
          <w:sz w:val="24"/>
          <w:szCs w:val="24"/>
          <w:lang w:val="sr-Latn-CS" w:eastAsia="sr-Latn-CS"/>
        </w:rPr>
        <w:t>којима је прописано да избори морају да</w:t>
      </w:r>
      <w:r w:rsidRPr="006A36D7">
        <w:rPr>
          <w:rFonts w:ascii="Times New Roman" w:hAnsi="Times New Roman"/>
          <w:bCs/>
          <w:sz w:val="24"/>
          <w:szCs w:val="24"/>
          <w:lang w:eastAsia="sr-Latn-CS"/>
        </w:rPr>
        <w:t xml:space="preserve"> </w:t>
      </w:r>
      <w:r w:rsidRPr="006A36D7">
        <w:rPr>
          <w:rFonts w:ascii="Times New Roman" w:hAnsi="Times New Roman"/>
          <w:bCs/>
          <w:sz w:val="24"/>
          <w:szCs w:val="24"/>
          <w:lang w:val="sr-Latn-CS" w:eastAsia="sr-Latn-CS"/>
        </w:rPr>
        <w:t>се окончају у року од 60 дана од дана расписивања избора.</w:t>
      </w:r>
    </w:p>
    <w:p w:rsidR="00BE5E12" w:rsidRPr="006A36D7" w:rsidRDefault="00BE5E12" w:rsidP="006A36D7">
      <w:pPr>
        <w:tabs>
          <w:tab w:val="clear" w:pos="1080"/>
        </w:tabs>
        <w:autoSpaceDE w:val="0"/>
        <w:autoSpaceDN w:val="0"/>
        <w:adjustRightInd w:val="0"/>
        <w:spacing w:after="0"/>
        <w:ind w:firstLine="0"/>
        <w:rPr>
          <w:rFonts w:ascii="Times New Roman" w:hAnsi="Times New Roman"/>
          <w:bCs/>
          <w:sz w:val="24"/>
          <w:szCs w:val="24"/>
          <w:lang w:eastAsia="sr-Latn-CS"/>
        </w:rPr>
      </w:pPr>
    </w:p>
    <w:p w:rsidR="00BE5E12" w:rsidRPr="006A36D7" w:rsidRDefault="00BE5E12" w:rsidP="006A36D7">
      <w:pPr>
        <w:tabs>
          <w:tab w:val="clear" w:pos="1080"/>
        </w:tabs>
        <w:autoSpaceDE w:val="0"/>
        <w:autoSpaceDN w:val="0"/>
        <w:adjustRightInd w:val="0"/>
        <w:spacing w:after="0"/>
        <w:ind w:firstLine="0"/>
        <w:rPr>
          <w:rFonts w:ascii="Times New Roman" w:hAnsi="Times New Roman"/>
          <w:bCs/>
          <w:sz w:val="24"/>
          <w:szCs w:val="24"/>
          <w:lang w:eastAsia="sr-Latn-CS"/>
        </w:rPr>
      </w:pPr>
      <w:r w:rsidRPr="006A36D7">
        <w:rPr>
          <w:rFonts w:ascii="Times New Roman" w:hAnsi="Times New Roman"/>
          <w:bCs/>
          <w:sz w:val="24"/>
          <w:szCs w:val="24"/>
          <w:lang w:val="sr-Latn-CS" w:eastAsia="sr-Latn-CS"/>
        </w:rPr>
        <w:t xml:space="preserve">Чланом 3. </w:t>
      </w:r>
      <w:r w:rsidRPr="006A36D7">
        <w:rPr>
          <w:rFonts w:ascii="Times New Roman" w:hAnsi="Times New Roman"/>
          <w:bCs/>
          <w:sz w:val="24"/>
          <w:szCs w:val="24"/>
          <w:lang w:eastAsia="sr-Latn-CS"/>
        </w:rPr>
        <w:t xml:space="preserve">је предвиђено усклађивање норми о спровођењу избора и улози Управног суда </w:t>
      </w:r>
      <w:r w:rsidRPr="006A36D7">
        <w:rPr>
          <w:rFonts w:ascii="Times New Roman" w:hAnsi="Times New Roman"/>
          <w:bCs/>
          <w:sz w:val="24"/>
          <w:szCs w:val="24"/>
          <w:lang w:val="sr-Latn-CS" w:eastAsia="sr-Latn-CS"/>
        </w:rPr>
        <w:t>као надлежн</w:t>
      </w:r>
      <w:r w:rsidRPr="006A36D7">
        <w:rPr>
          <w:rFonts w:ascii="Times New Roman" w:hAnsi="Times New Roman"/>
          <w:bCs/>
          <w:sz w:val="24"/>
          <w:szCs w:val="24"/>
          <w:lang w:eastAsia="sr-Latn-CS"/>
        </w:rPr>
        <w:t>ог</w:t>
      </w:r>
      <w:r w:rsidRPr="006A36D7">
        <w:rPr>
          <w:rFonts w:ascii="Times New Roman" w:hAnsi="Times New Roman"/>
          <w:bCs/>
          <w:sz w:val="24"/>
          <w:szCs w:val="24"/>
          <w:lang w:val="sr-Latn-CS" w:eastAsia="sr-Latn-CS"/>
        </w:rPr>
        <w:t xml:space="preserve"> за решавање у управним</w:t>
      </w:r>
      <w:r w:rsidRPr="006A36D7">
        <w:rPr>
          <w:rFonts w:ascii="Times New Roman" w:hAnsi="Times New Roman"/>
          <w:bCs/>
          <w:sz w:val="24"/>
          <w:szCs w:val="24"/>
          <w:lang w:eastAsia="sr-Latn-CS"/>
        </w:rPr>
        <w:t xml:space="preserve"> </w:t>
      </w:r>
      <w:r w:rsidRPr="006A36D7">
        <w:rPr>
          <w:rFonts w:ascii="Times New Roman" w:hAnsi="Times New Roman"/>
          <w:bCs/>
          <w:sz w:val="24"/>
          <w:szCs w:val="24"/>
          <w:lang w:val="sr-Latn-CS" w:eastAsia="sr-Latn-CS"/>
        </w:rPr>
        <w:t>споровима.</w:t>
      </w:r>
    </w:p>
    <w:p w:rsidR="00BE5E12" w:rsidRPr="006A36D7" w:rsidRDefault="00BE5E12" w:rsidP="006A36D7">
      <w:pPr>
        <w:tabs>
          <w:tab w:val="clear" w:pos="1080"/>
        </w:tabs>
        <w:autoSpaceDE w:val="0"/>
        <w:autoSpaceDN w:val="0"/>
        <w:adjustRightInd w:val="0"/>
        <w:spacing w:after="0"/>
        <w:ind w:firstLine="0"/>
        <w:rPr>
          <w:rFonts w:ascii="Times New Roman" w:hAnsi="Times New Roman"/>
          <w:bCs/>
          <w:sz w:val="24"/>
          <w:szCs w:val="24"/>
          <w:lang w:eastAsia="sr-Latn-CS"/>
        </w:rPr>
      </w:pPr>
    </w:p>
    <w:p w:rsidR="00BE5E12" w:rsidRPr="006A36D7" w:rsidRDefault="00BE5E12" w:rsidP="006A36D7">
      <w:pPr>
        <w:tabs>
          <w:tab w:val="clear" w:pos="1080"/>
        </w:tabs>
        <w:autoSpaceDE w:val="0"/>
        <w:autoSpaceDN w:val="0"/>
        <w:adjustRightInd w:val="0"/>
        <w:spacing w:after="0"/>
        <w:ind w:firstLine="0"/>
        <w:rPr>
          <w:rFonts w:ascii="Times New Roman" w:hAnsi="Times New Roman"/>
          <w:bCs/>
          <w:sz w:val="24"/>
          <w:szCs w:val="24"/>
          <w:lang w:eastAsia="sr-Latn-CS"/>
        </w:rPr>
      </w:pPr>
      <w:r w:rsidRPr="006A36D7">
        <w:rPr>
          <w:rFonts w:ascii="Times New Roman" w:hAnsi="Times New Roman"/>
          <w:bCs/>
          <w:sz w:val="24"/>
          <w:szCs w:val="24"/>
          <w:lang w:val="sr-Latn-CS" w:eastAsia="sr-Latn-CS"/>
        </w:rPr>
        <w:t>Чланом 5.</w:t>
      </w:r>
      <w:r w:rsidRPr="006A36D7">
        <w:rPr>
          <w:rFonts w:ascii="Times New Roman" w:hAnsi="Times New Roman"/>
          <w:bCs/>
          <w:sz w:val="24"/>
          <w:szCs w:val="24"/>
          <w:lang w:eastAsia="sr-Latn-CS"/>
        </w:rPr>
        <w:t xml:space="preserve"> измена и допуна предвиђено је решење које омогућава равноправнију заступљеност припадника оба пола, кроз гарантовање одређених места на листи</w:t>
      </w:r>
      <w:r w:rsidRPr="006A36D7">
        <w:rPr>
          <w:rFonts w:ascii="Times New Roman" w:hAnsi="Times New Roman"/>
          <w:bCs/>
          <w:sz w:val="24"/>
          <w:szCs w:val="24"/>
          <w:lang w:val="sr-Latn-CS" w:eastAsia="sr-Latn-CS"/>
        </w:rPr>
        <w:t>.</w:t>
      </w:r>
    </w:p>
    <w:p w:rsidR="00BE5E12" w:rsidRPr="006A36D7" w:rsidRDefault="00BE5E12" w:rsidP="006A36D7">
      <w:pPr>
        <w:tabs>
          <w:tab w:val="clear" w:pos="1080"/>
        </w:tabs>
        <w:autoSpaceDE w:val="0"/>
        <w:autoSpaceDN w:val="0"/>
        <w:adjustRightInd w:val="0"/>
        <w:spacing w:after="0"/>
        <w:ind w:firstLine="0"/>
        <w:rPr>
          <w:rFonts w:ascii="Times New Roman" w:hAnsi="Times New Roman"/>
          <w:bCs/>
          <w:sz w:val="24"/>
          <w:szCs w:val="24"/>
          <w:lang w:eastAsia="sr-Latn-CS"/>
        </w:rPr>
      </w:pPr>
    </w:p>
    <w:p w:rsidR="00BE5E12" w:rsidRPr="006A36D7" w:rsidRDefault="00BE5E12" w:rsidP="006A36D7">
      <w:pPr>
        <w:tabs>
          <w:tab w:val="clear" w:pos="1080"/>
        </w:tabs>
        <w:autoSpaceDE w:val="0"/>
        <w:autoSpaceDN w:val="0"/>
        <w:adjustRightInd w:val="0"/>
        <w:spacing w:after="0"/>
        <w:ind w:firstLine="0"/>
        <w:rPr>
          <w:rFonts w:ascii="Times New Roman" w:hAnsi="Times New Roman"/>
          <w:bCs/>
          <w:sz w:val="24"/>
          <w:szCs w:val="24"/>
          <w:lang w:val="sr-Latn-CS" w:eastAsia="sr-Latn-CS"/>
        </w:rPr>
      </w:pPr>
      <w:r w:rsidRPr="006A36D7">
        <w:rPr>
          <w:rFonts w:ascii="Times New Roman" w:hAnsi="Times New Roman"/>
          <w:bCs/>
          <w:sz w:val="24"/>
          <w:szCs w:val="24"/>
          <w:lang w:val="sr-Latn-CS" w:eastAsia="sr-Latn-CS"/>
        </w:rPr>
        <w:t>У члану 43. Закона (члан 6. Предлога закона) предвиђено је да доделу</w:t>
      </w:r>
      <w:r w:rsidR="006232AA" w:rsidRPr="006A36D7">
        <w:rPr>
          <w:rFonts w:ascii="Times New Roman" w:hAnsi="Times New Roman"/>
          <w:bCs/>
          <w:sz w:val="24"/>
          <w:szCs w:val="24"/>
          <w:lang w:eastAsia="sr-Latn-CS"/>
        </w:rPr>
        <w:t xml:space="preserve"> </w:t>
      </w:r>
      <w:r w:rsidRPr="006A36D7">
        <w:rPr>
          <w:rFonts w:ascii="Times New Roman" w:hAnsi="Times New Roman"/>
          <w:bCs/>
          <w:sz w:val="24"/>
          <w:szCs w:val="24"/>
          <w:lang w:val="sr-Latn-CS" w:eastAsia="sr-Latn-CS"/>
        </w:rPr>
        <w:t>мандата након спроведених избора за одборнике врши изборна комисија</w:t>
      </w:r>
      <w:r w:rsidR="006232AA" w:rsidRPr="006A36D7">
        <w:rPr>
          <w:rFonts w:ascii="Times New Roman" w:hAnsi="Times New Roman"/>
          <w:bCs/>
          <w:sz w:val="24"/>
          <w:szCs w:val="24"/>
          <w:lang w:eastAsia="sr-Latn-CS"/>
        </w:rPr>
        <w:t xml:space="preserve"> </w:t>
      </w:r>
      <w:r w:rsidRPr="006A36D7">
        <w:rPr>
          <w:rFonts w:ascii="Times New Roman" w:hAnsi="Times New Roman"/>
          <w:bCs/>
          <w:sz w:val="24"/>
          <w:szCs w:val="24"/>
          <w:lang w:val="sr-Latn-CS" w:eastAsia="sr-Latn-CS"/>
        </w:rPr>
        <w:t xml:space="preserve">јединице локалне </w:t>
      </w:r>
      <w:r w:rsidR="006232AA" w:rsidRPr="006A36D7">
        <w:rPr>
          <w:rFonts w:ascii="Times New Roman" w:hAnsi="Times New Roman"/>
          <w:bCs/>
          <w:sz w:val="24"/>
          <w:szCs w:val="24"/>
          <w:lang w:eastAsia="sr-Latn-CS"/>
        </w:rPr>
        <w:t xml:space="preserve"> </w:t>
      </w:r>
      <w:r w:rsidRPr="006A36D7">
        <w:rPr>
          <w:rFonts w:ascii="Times New Roman" w:hAnsi="Times New Roman"/>
          <w:bCs/>
          <w:sz w:val="24"/>
          <w:szCs w:val="24"/>
          <w:lang w:val="sr-Latn-CS" w:eastAsia="sr-Latn-CS"/>
        </w:rPr>
        <w:t>самоуправе према редоследу кандидата на изборној листи</w:t>
      </w:r>
      <w:r w:rsidR="006232AA" w:rsidRPr="006A36D7">
        <w:rPr>
          <w:rFonts w:ascii="Times New Roman" w:hAnsi="Times New Roman"/>
          <w:bCs/>
          <w:sz w:val="24"/>
          <w:szCs w:val="24"/>
          <w:lang w:eastAsia="sr-Latn-CS"/>
        </w:rPr>
        <w:t xml:space="preserve"> </w:t>
      </w:r>
      <w:r w:rsidRPr="006A36D7">
        <w:rPr>
          <w:rFonts w:ascii="Times New Roman" w:hAnsi="Times New Roman"/>
          <w:bCs/>
          <w:sz w:val="24"/>
          <w:szCs w:val="24"/>
          <w:lang w:val="sr-Latn-CS" w:eastAsia="sr-Latn-CS"/>
        </w:rPr>
        <w:t>почев од првог кандидата са листе. Овакво решење је у складу са ставом</w:t>
      </w:r>
      <w:r w:rsidR="006232AA" w:rsidRPr="006A36D7">
        <w:rPr>
          <w:rFonts w:ascii="Times New Roman" w:hAnsi="Times New Roman"/>
          <w:bCs/>
          <w:sz w:val="24"/>
          <w:szCs w:val="24"/>
          <w:lang w:eastAsia="sr-Latn-CS"/>
        </w:rPr>
        <w:t xml:space="preserve"> </w:t>
      </w:r>
      <w:r w:rsidRPr="006A36D7">
        <w:rPr>
          <w:rFonts w:ascii="Times New Roman" w:hAnsi="Times New Roman"/>
          <w:bCs/>
          <w:sz w:val="24"/>
          <w:szCs w:val="24"/>
          <w:lang w:val="sr-Latn-CS" w:eastAsia="sr-Latn-CS"/>
        </w:rPr>
        <w:t xml:space="preserve">Уставног суда да </w:t>
      </w:r>
      <w:r w:rsidRPr="006A36D7">
        <w:rPr>
          <w:rFonts w:ascii="Times New Roman" w:hAnsi="Times New Roman"/>
          <w:bCs/>
          <w:sz w:val="24"/>
          <w:szCs w:val="24"/>
          <w:lang w:val="sr-Latn-CS" w:eastAsia="sr-Latn-CS"/>
        </w:rPr>
        <w:lastRenderedPageBreak/>
        <w:t>поштовање принципа слободних и непосредних избора у</w:t>
      </w:r>
      <w:r w:rsidR="006232AA" w:rsidRPr="006A36D7">
        <w:rPr>
          <w:rFonts w:ascii="Times New Roman" w:hAnsi="Times New Roman"/>
          <w:bCs/>
          <w:sz w:val="24"/>
          <w:szCs w:val="24"/>
          <w:lang w:eastAsia="sr-Latn-CS"/>
        </w:rPr>
        <w:t xml:space="preserve"> </w:t>
      </w:r>
      <w:r w:rsidRPr="006A36D7">
        <w:rPr>
          <w:rFonts w:ascii="Times New Roman" w:hAnsi="Times New Roman"/>
          <w:bCs/>
          <w:sz w:val="24"/>
          <w:szCs w:val="24"/>
          <w:lang w:val="sr-Latn-CS" w:eastAsia="sr-Latn-CS"/>
        </w:rPr>
        <w:t>систему сразмерног представништва и затворених изборних листа подразумева</w:t>
      </w:r>
      <w:r w:rsidR="006232AA" w:rsidRPr="006A36D7">
        <w:rPr>
          <w:rFonts w:ascii="Times New Roman" w:hAnsi="Times New Roman"/>
          <w:bCs/>
          <w:sz w:val="24"/>
          <w:szCs w:val="24"/>
          <w:lang w:eastAsia="sr-Latn-CS"/>
        </w:rPr>
        <w:t xml:space="preserve"> </w:t>
      </w:r>
      <w:r w:rsidRPr="006A36D7">
        <w:rPr>
          <w:rFonts w:ascii="Times New Roman" w:hAnsi="Times New Roman"/>
          <w:bCs/>
          <w:sz w:val="24"/>
          <w:szCs w:val="24"/>
          <w:lang w:val="sr-Latn-CS" w:eastAsia="sr-Latn-CS"/>
        </w:rPr>
        <w:t>да редослед кандидата на листи обавезује подносиоца изборне листе при</w:t>
      </w:r>
      <w:r w:rsidR="006232AA" w:rsidRPr="006A36D7">
        <w:rPr>
          <w:rFonts w:ascii="Times New Roman" w:hAnsi="Times New Roman"/>
          <w:bCs/>
          <w:sz w:val="24"/>
          <w:szCs w:val="24"/>
          <w:lang w:eastAsia="sr-Latn-CS"/>
        </w:rPr>
        <w:t xml:space="preserve"> </w:t>
      </w:r>
      <w:r w:rsidRPr="006A36D7">
        <w:rPr>
          <w:rFonts w:ascii="Times New Roman" w:hAnsi="Times New Roman"/>
          <w:bCs/>
          <w:sz w:val="24"/>
          <w:szCs w:val="24"/>
          <w:lang w:val="sr-Latn-CS" w:eastAsia="sr-Latn-CS"/>
        </w:rPr>
        <w:t>расподели добијених одборничких мандата и да се мандати додељују</w:t>
      </w:r>
      <w:r w:rsidR="006232AA" w:rsidRPr="006A36D7">
        <w:rPr>
          <w:rFonts w:ascii="Times New Roman" w:hAnsi="Times New Roman"/>
          <w:bCs/>
          <w:sz w:val="24"/>
          <w:szCs w:val="24"/>
          <w:lang w:eastAsia="sr-Latn-CS"/>
        </w:rPr>
        <w:t xml:space="preserve"> </w:t>
      </w:r>
      <w:r w:rsidRPr="006A36D7">
        <w:rPr>
          <w:rFonts w:ascii="Times New Roman" w:hAnsi="Times New Roman"/>
          <w:bCs/>
          <w:sz w:val="24"/>
          <w:szCs w:val="24"/>
          <w:lang w:val="sr-Latn-CS" w:eastAsia="sr-Latn-CS"/>
        </w:rPr>
        <w:t>кандидатима по редоследу по којем су њихова имена наведена на изборној</w:t>
      </w:r>
      <w:r w:rsidR="006232AA" w:rsidRPr="006A36D7">
        <w:rPr>
          <w:rFonts w:ascii="Times New Roman" w:hAnsi="Times New Roman"/>
          <w:bCs/>
          <w:sz w:val="24"/>
          <w:szCs w:val="24"/>
          <w:lang w:eastAsia="sr-Latn-CS"/>
        </w:rPr>
        <w:t xml:space="preserve"> </w:t>
      </w:r>
      <w:r w:rsidRPr="006A36D7">
        <w:rPr>
          <w:rFonts w:ascii="Times New Roman" w:hAnsi="Times New Roman"/>
          <w:bCs/>
          <w:sz w:val="24"/>
          <w:szCs w:val="24"/>
          <w:lang w:val="sr-Latn-CS" w:eastAsia="sr-Latn-CS"/>
        </w:rPr>
        <w:t>листи.</w:t>
      </w:r>
    </w:p>
    <w:p w:rsidR="00BE5E12" w:rsidRPr="006A36D7" w:rsidRDefault="00BE5E12" w:rsidP="006A36D7">
      <w:pPr>
        <w:tabs>
          <w:tab w:val="clear" w:pos="1080"/>
        </w:tabs>
        <w:autoSpaceDE w:val="0"/>
        <w:autoSpaceDN w:val="0"/>
        <w:adjustRightInd w:val="0"/>
        <w:spacing w:after="0"/>
        <w:ind w:firstLine="0"/>
        <w:rPr>
          <w:rFonts w:ascii="Times New Roman" w:hAnsi="Times New Roman"/>
          <w:bCs/>
          <w:sz w:val="24"/>
          <w:szCs w:val="24"/>
          <w:lang w:eastAsia="sr-Latn-CS"/>
        </w:rPr>
      </w:pPr>
    </w:p>
    <w:p w:rsidR="006232AA" w:rsidRPr="006A36D7" w:rsidRDefault="006232AA" w:rsidP="006A36D7">
      <w:pPr>
        <w:tabs>
          <w:tab w:val="clear" w:pos="1080"/>
        </w:tabs>
        <w:autoSpaceDE w:val="0"/>
        <w:autoSpaceDN w:val="0"/>
        <w:adjustRightInd w:val="0"/>
        <w:spacing w:after="0"/>
        <w:ind w:firstLine="0"/>
        <w:rPr>
          <w:rFonts w:ascii="Times New Roman" w:hAnsi="Times New Roman"/>
          <w:sz w:val="24"/>
          <w:szCs w:val="24"/>
          <w:lang w:eastAsia="sr-Latn-CS"/>
        </w:rPr>
      </w:pPr>
      <w:r w:rsidRPr="006A36D7">
        <w:rPr>
          <w:rFonts w:ascii="Times New Roman" w:hAnsi="Times New Roman"/>
          <w:sz w:val="24"/>
          <w:szCs w:val="24"/>
          <w:lang w:eastAsia="sr-Latn-CS"/>
        </w:rPr>
        <w:t xml:space="preserve">Новопредложени члан 43. Закона гласи: </w:t>
      </w:r>
    </w:p>
    <w:p w:rsidR="006232AA" w:rsidRPr="006A36D7" w:rsidRDefault="006232AA" w:rsidP="006A36D7">
      <w:pPr>
        <w:tabs>
          <w:tab w:val="clear" w:pos="1080"/>
        </w:tabs>
        <w:autoSpaceDE w:val="0"/>
        <w:autoSpaceDN w:val="0"/>
        <w:adjustRightInd w:val="0"/>
        <w:spacing w:after="0"/>
        <w:ind w:firstLine="0"/>
        <w:rPr>
          <w:rFonts w:ascii="Times New Roman" w:hAnsi="Times New Roman"/>
          <w:sz w:val="24"/>
          <w:szCs w:val="24"/>
          <w:lang w:eastAsia="sr-Latn-CS"/>
        </w:rPr>
      </w:pPr>
    </w:p>
    <w:p w:rsidR="006232AA" w:rsidRPr="006A36D7" w:rsidRDefault="006232AA" w:rsidP="006A36D7">
      <w:pPr>
        <w:tabs>
          <w:tab w:val="clear" w:pos="1080"/>
        </w:tabs>
        <w:autoSpaceDE w:val="0"/>
        <w:autoSpaceDN w:val="0"/>
        <w:adjustRightInd w:val="0"/>
        <w:spacing w:after="0"/>
        <w:ind w:firstLine="0"/>
        <w:rPr>
          <w:rFonts w:ascii="Times New Roman" w:hAnsi="Times New Roman"/>
          <w:sz w:val="24"/>
          <w:szCs w:val="24"/>
          <w:lang w:val="sr-Latn-CS" w:eastAsia="sr-Latn-CS"/>
        </w:rPr>
      </w:pPr>
      <w:r w:rsidRPr="006A36D7">
        <w:rPr>
          <w:rFonts w:ascii="Times New Roman" w:hAnsi="Times New Roman"/>
          <w:sz w:val="24"/>
          <w:szCs w:val="24"/>
          <w:lang w:val="sr-Latn-CS" w:eastAsia="sr-Latn-CS"/>
        </w:rPr>
        <w:t>„Члан 43.</w:t>
      </w:r>
    </w:p>
    <w:p w:rsidR="006232AA" w:rsidRPr="006A36D7" w:rsidRDefault="006232AA" w:rsidP="006A36D7">
      <w:pPr>
        <w:tabs>
          <w:tab w:val="clear" w:pos="1080"/>
        </w:tabs>
        <w:autoSpaceDE w:val="0"/>
        <w:autoSpaceDN w:val="0"/>
        <w:adjustRightInd w:val="0"/>
        <w:spacing w:after="0"/>
        <w:ind w:firstLine="0"/>
        <w:rPr>
          <w:rFonts w:ascii="Times New Roman" w:hAnsi="Times New Roman"/>
          <w:sz w:val="24"/>
          <w:szCs w:val="24"/>
          <w:lang w:val="sr-Latn-CS" w:eastAsia="sr-Latn-CS"/>
        </w:rPr>
      </w:pPr>
      <w:r w:rsidRPr="006A36D7">
        <w:rPr>
          <w:rFonts w:ascii="Times New Roman" w:hAnsi="Times New Roman"/>
          <w:sz w:val="24"/>
          <w:szCs w:val="24"/>
          <w:lang w:val="sr-Latn-CS" w:eastAsia="sr-Latn-CS"/>
        </w:rPr>
        <w:t>Изборна комисија јединице локалне самоуправе ће најкасније у року од</w:t>
      </w:r>
      <w:r w:rsidR="0011700F" w:rsidRPr="006A36D7">
        <w:rPr>
          <w:rFonts w:ascii="Times New Roman" w:hAnsi="Times New Roman"/>
          <w:sz w:val="24"/>
          <w:szCs w:val="24"/>
          <w:lang w:eastAsia="sr-Latn-CS"/>
        </w:rPr>
        <w:t xml:space="preserve"> </w:t>
      </w:r>
      <w:r w:rsidRPr="006A36D7">
        <w:rPr>
          <w:rFonts w:ascii="Times New Roman" w:hAnsi="Times New Roman"/>
          <w:sz w:val="24"/>
          <w:szCs w:val="24"/>
          <w:lang w:val="sr-Latn-CS" w:eastAsia="sr-Latn-CS"/>
        </w:rPr>
        <w:t>10 дана од дана објављивања укупних резултата избора све добијене мандате</w:t>
      </w:r>
      <w:r w:rsidR="0011700F" w:rsidRPr="006A36D7">
        <w:rPr>
          <w:rFonts w:ascii="Times New Roman" w:hAnsi="Times New Roman"/>
          <w:sz w:val="24"/>
          <w:szCs w:val="24"/>
          <w:lang w:eastAsia="sr-Latn-CS"/>
        </w:rPr>
        <w:t xml:space="preserve"> </w:t>
      </w:r>
      <w:r w:rsidRPr="006A36D7">
        <w:rPr>
          <w:rFonts w:ascii="Times New Roman" w:hAnsi="Times New Roman"/>
          <w:sz w:val="24"/>
          <w:szCs w:val="24"/>
          <w:lang w:val="sr-Latn-CS" w:eastAsia="sr-Latn-CS"/>
        </w:rPr>
        <w:t>са изборне листе доделити кандидатима по редоследу на изборној листи, почев</w:t>
      </w:r>
      <w:r w:rsidR="0011700F" w:rsidRPr="006A36D7">
        <w:rPr>
          <w:rFonts w:ascii="Times New Roman" w:hAnsi="Times New Roman"/>
          <w:sz w:val="24"/>
          <w:szCs w:val="24"/>
          <w:lang w:eastAsia="sr-Latn-CS"/>
        </w:rPr>
        <w:t xml:space="preserve"> </w:t>
      </w:r>
      <w:r w:rsidRPr="006A36D7">
        <w:rPr>
          <w:rFonts w:ascii="Times New Roman" w:hAnsi="Times New Roman"/>
          <w:sz w:val="24"/>
          <w:szCs w:val="24"/>
          <w:lang w:val="sr-Latn-CS" w:eastAsia="sr-Latn-CS"/>
        </w:rPr>
        <w:t>од првог кандидата са листе.”</w:t>
      </w:r>
    </w:p>
    <w:p w:rsidR="006232AA" w:rsidRPr="006A36D7" w:rsidRDefault="006232AA" w:rsidP="006A36D7">
      <w:pPr>
        <w:tabs>
          <w:tab w:val="clear" w:pos="1080"/>
        </w:tabs>
        <w:autoSpaceDE w:val="0"/>
        <w:autoSpaceDN w:val="0"/>
        <w:adjustRightInd w:val="0"/>
        <w:spacing w:after="0"/>
        <w:ind w:firstLine="0"/>
        <w:rPr>
          <w:rFonts w:ascii="Times New Roman" w:hAnsi="Times New Roman"/>
          <w:bCs/>
          <w:sz w:val="24"/>
          <w:szCs w:val="24"/>
          <w:lang w:eastAsia="sr-Latn-CS"/>
        </w:rPr>
      </w:pPr>
    </w:p>
    <w:p w:rsidR="0011700F" w:rsidRPr="006A36D7" w:rsidRDefault="0011700F" w:rsidP="006A36D7">
      <w:pPr>
        <w:tabs>
          <w:tab w:val="clear" w:pos="1080"/>
        </w:tabs>
        <w:autoSpaceDE w:val="0"/>
        <w:autoSpaceDN w:val="0"/>
        <w:adjustRightInd w:val="0"/>
        <w:spacing w:after="0"/>
        <w:ind w:firstLine="0"/>
        <w:rPr>
          <w:rFonts w:ascii="Times New Roman" w:hAnsi="Times New Roman"/>
          <w:sz w:val="24"/>
          <w:szCs w:val="24"/>
        </w:rPr>
      </w:pPr>
      <w:r w:rsidRPr="006A36D7">
        <w:rPr>
          <w:rFonts w:ascii="Times New Roman" w:hAnsi="Times New Roman"/>
          <w:sz w:val="24"/>
          <w:szCs w:val="24"/>
        </w:rPr>
        <w:t>Овом одредбом се на ј</w:t>
      </w:r>
      <w:r w:rsidR="00363126" w:rsidRPr="006A36D7">
        <w:rPr>
          <w:rFonts w:ascii="Times New Roman" w:hAnsi="Times New Roman"/>
          <w:sz w:val="24"/>
          <w:szCs w:val="24"/>
        </w:rPr>
        <w:t xml:space="preserve">едноставан начин обезбеђује избор одборника без посредовања подносиоца изборне листе након избора, која је била један од чинилаца посредности изборног процеса. </w:t>
      </w:r>
    </w:p>
    <w:p w:rsidR="006232AA" w:rsidRPr="006A36D7" w:rsidRDefault="006232AA" w:rsidP="006A36D7">
      <w:pPr>
        <w:tabs>
          <w:tab w:val="clear" w:pos="1080"/>
        </w:tabs>
        <w:autoSpaceDE w:val="0"/>
        <w:autoSpaceDN w:val="0"/>
        <w:adjustRightInd w:val="0"/>
        <w:spacing w:after="0"/>
        <w:ind w:firstLine="0"/>
        <w:rPr>
          <w:rFonts w:ascii="Times New Roman" w:hAnsi="Times New Roman"/>
          <w:bCs/>
          <w:sz w:val="24"/>
          <w:szCs w:val="24"/>
          <w:lang w:eastAsia="sr-Latn-CS"/>
        </w:rPr>
      </w:pPr>
    </w:p>
    <w:p w:rsidR="00BE5E12" w:rsidRPr="006A36D7" w:rsidRDefault="00BE5E12" w:rsidP="006A36D7">
      <w:pPr>
        <w:tabs>
          <w:tab w:val="clear" w:pos="1080"/>
        </w:tabs>
        <w:autoSpaceDE w:val="0"/>
        <w:autoSpaceDN w:val="0"/>
        <w:adjustRightInd w:val="0"/>
        <w:spacing w:after="0"/>
        <w:ind w:firstLine="0"/>
        <w:rPr>
          <w:rFonts w:ascii="Times New Roman" w:hAnsi="Times New Roman"/>
          <w:bCs/>
          <w:sz w:val="24"/>
          <w:szCs w:val="24"/>
          <w:lang w:eastAsia="sr-Latn-CS"/>
        </w:rPr>
      </w:pPr>
      <w:r w:rsidRPr="006A36D7">
        <w:rPr>
          <w:rFonts w:ascii="Times New Roman" w:hAnsi="Times New Roman"/>
          <w:bCs/>
          <w:sz w:val="24"/>
          <w:szCs w:val="24"/>
          <w:lang w:eastAsia="sr-Latn-CS"/>
        </w:rPr>
        <w:t xml:space="preserve">Чланом 7 предлога закона уређено је питање подношења оставке </w:t>
      </w:r>
      <w:r w:rsidR="006232AA" w:rsidRPr="006A36D7">
        <w:rPr>
          <w:rFonts w:ascii="Times New Roman" w:hAnsi="Times New Roman"/>
          <w:bCs/>
          <w:sz w:val="24"/>
          <w:szCs w:val="24"/>
          <w:lang w:val="sr-Latn-CS" w:eastAsia="sr-Latn-CS"/>
        </w:rPr>
        <w:t>на функцију</w:t>
      </w:r>
      <w:r w:rsidR="006232AA" w:rsidRPr="006A36D7">
        <w:rPr>
          <w:rFonts w:ascii="Times New Roman" w:hAnsi="Times New Roman"/>
          <w:bCs/>
          <w:sz w:val="24"/>
          <w:szCs w:val="24"/>
          <w:lang w:eastAsia="sr-Latn-CS"/>
        </w:rPr>
        <w:t xml:space="preserve"> </w:t>
      </w:r>
      <w:r w:rsidRPr="006A36D7">
        <w:rPr>
          <w:rFonts w:ascii="Times New Roman" w:hAnsi="Times New Roman"/>
          <w:bCs/>
          <w:sz w:val="24"/>
          <w:szCs w:val="24"/>
          <w:lang w:val="sr-Latn-CS" w:eastAsia="sr-Latn-CS"/>
        </w:rPr>
        <w:t xml:space="preserve">одборника </w:t>
      </w:r>
      <w:r w:rsidRPr="006A36D7">
        <w:rPr>
          <w:rFonts w:ascii="Times New Roman" w:hAnsi="Times New Roman"/>
          <w:bCs/>
          <w:sz w:val="24"/>
          <w:szCs w:val="24"/>
          <w:lang w:eastAsia="sr-Latn-CS"/>
        </w:rPr>
        <w:t>(члан 47 Закона). То је ј</w:t>
      </w:r>
      <w:r w:rsidRPr="006A36D7">
        <w:rPr>
          <w:rFonts w:ascii="Times New Roman" w:hAnsi="Times New Roman"/>
          <w:bCs/>
          <w:sz w:val="24"/>
          <w:szCs w:val="24"/>
          <w:lang w:val="sr-Latn-CS" w:eastAsia="sr-Latn-CS"/>
        </w:rPr>
        <w:t>едан од разлога за престанак</w:t>
      </w:r>
      <w:r w:rsidRPr="006A36D7">
        <w:rPr>
          <w:rFonts w:ascii="Times New Roman" w:hAnsi="Times New Roman"/>
          <w:bCs/>
          <w:sz w:val="24"/>
          <w:szCs w:val="24"/>
          <w:lang w:eastAsia="sr-Latn-CS"/>
        </w:rPr>
        <w:t xml:space="preserve"> </w:t>
      </w:r>
      <w:r w:rsidR="006232AA" w:rsidRPr="006A36D7">
        <w:rPr>
          <w:rFonts w:ascii="Times New Roman" w:hAnsi="Times New Roman"/>
          <w:bCs/>
          <w:sz w:val="24"/>
          <w:szCs w:val="24"/>
          <w:lang w:val="sr-Latn-CS" w:eastAsia="sr-Latn-CS"/>
        </w:rPr>
        <w:t>мандата одборнику</w:t>
      </w:r>
      <w:r w:rsidR="006232AA" w:rsidRPr="006A36D7">
        <w:rPr>
          <w:rFonts w:ascii="Times New Roman" w:hAnsi="Times New Roman"/>
          <w:bCs/>
          <w:sz w:val="24"/>
          <w:szCs w:val="24"/>
          <w:lang w:eastAsia="sr-Latn-CS"/>
        </w:rPr>
        <w:t xml:space="preserve"> </w:t>
      </w:r>
      <w:r w:rsidRPr="006A36D7">
        <w:rPr>
          <w:rFonts w:ascii="Times New Roman" w:hAnsi="Times New Roman"/>
          <w:bCs/>
          <w:sz w:val="24"/>
          <w:szCs w:val="24"/>
          <w:lang w:val="sr-Latn-CS" w:eastAsia="sr-Latn-CS"/>
        </w:rPr>
        <w:t xml:space="preserve">пре истека времена на које је изабран. </w:t>
      </w:r>
      <w:r w:rsidR="006232AA" w:rsidRPr="006A36D7">
        <w:rPr>
          <w:rFonts w:ascii="Times New Roman" w:hAnsi="Times New Roman"/>
          <w:bCs/>
          <w:sz w:val="24"/>
          <w:szCs w:val="24"/>
          <w:lang w:eastAsia="sr-Latn-CS"/>
        </w:rPr>
        <w:t>Како се каже у образложењу предлога закона, „и</w:t>
      </w:r>
      <w:r w:rsidRPr="006A36D7">
        <w:rPr>
          <w:rFonts w:ascii="Times New Roman" w:hAnsi="Times New Roman"/>
          <w:bCs/>
          <w:sz w:val="24"/>
          <w:szCs w:val="24"/>
          <w:lang w:val="sr-Latn-CS" w:eastAsia="sr-Latn-CS"/>
        </w:rPr>
        <w:t>стовремено се</w:t>
      </w:r>
      <w:r w:rsidRPr="006A36D7">
        <w:rPr>
          <w:rFonts w:ascii="Times New Roman" w:hAnsi="Times New Roman"/>
          <w:bCs/>
          <w:sz w:val="24"/>
          <w:szCs w:val="24"/>
          <w:lang w:eastAsia="sr-Latn-CS"/>
        </w:rPr>
        <w:t xml:space="preserve"> </w:t>
      </w:r>
      <w:r w:rsidR="006232AA" w:rsidRPr="006A36D7">
        <w:rPr>
          <w:rFonts w:ascii="Times New Roman" w:hAnsi="Times New Roman"/>
          <w:bCs/>
          <w:sz w:val="24"/>
          <w:szCs w:val="24"/>
          <w:lang w:val="sr-Latn-CS" w:eastAsia="sr-Latn-CS"/>
        </w:rPr>
        <w:t>регулише и начин поступања</w:t>
      </w:r>
      <w:r w:rsidRPr="006A36D7">
        <w:rPr>
          <w:rFonts w:ascii="Times New Roman" w:hAnsi="Times New Roman"/>
          <w:bCs/>
          <w:sz w:val="24"/>
          <w:szCs w:val="24"/>
          <w:lang w:val="sr-Latn-CS" w:eastAsia="sr-Latn-CS"/>
        </w:rPr>
        <w:t>по оставци коју одборник лично подноси</w:t>
      </w:r>
      <w:r w:rsidRPr="006A36D7">
        <w:rPr>
          <w:rFonts w:ascii="Times New Roman" w:hAnsi="Times New Roman"/>
          <w:bCs/>
          <w:sz w:val="24"/>
          <w:szCs w:val="24"/>
          <w:lang w:eastAsia="sr-Latn-CS"/>
        </w:rPr>
        <w:t xml:space="preserve"> </w:t>
      </w:r>
      <w:r w:rsidR="006232AA" w:rsidRPr="006A36D7">
        <w:rPr>
          <w:rFonts w:ascii="Times New Roman" w:hAnsi="Times New Roman"/>
          <w:bCs/>
          <w:sz w:val="24"/>
          <w:szCs w:val="24"/>
          <w:lang w:val="sr-Latn-CS" w:eastAsia="sr-Latn-CS"/>
        </w:rPr>
        <w:t>председнику скупштине јединице</w:t>
      </w:r>
      <w:r w:rsidR="006232AA" w:rsidRPr="006A36D7">
        <w:rPr>
          <w:rFonts w:ascii="Times New Roman" w:hAnsi="Times New Roman"/>
          <w:bCs/>
          <w:sz w:val="24"/>
          <w:szCs w:val="24"/>
          <w:lang w:eastAsia="sr-Latn-CS"/>
        </w:rPr>
        <w:t xml:space="preserve"> </w:t>
      </w:r>
      <w:r w:rsidRPr="006A36D7">
        <w:rPr>
          <w:rFonts w:ascii="Times New Roman" w:hAnsi="Times New Roman"/>
          <w:bCs/>
          <w:sz w:val="24"/>
          <w:szCs w:val="24"/>
          <w:lang w:val="sr-Latn-CS" w:eastAsia="sr-Latn-CS"/>
        </w:rPr>
        <w:t>локалне самоуправе, у смислу процедуре по</w:t>
      </w:r>
      <w:r w:rsidRPr="006A36D7">
        <w:rPr>
          <w:rFonts w:ascii="Times New Roman" w:hAnsi="Times New Roman"/>
          <w:bCs/>
          <w:sz w:val="24"/>
          <w:szCs w:val="24"/>
          <w:lang w:eastAsia="sr-Latn-CS"/>
        </w:rPr>
        <w:t xml:space="preserve"> </w:t>
      </w:r>
      <w:r w:rsidRPr="006A36D7">
        <w:rPr>
          <w:rFonts w:ascii="Times New Roman" w:hAnsi="Times New Roman"/>
          <w:bCs/>
          <w:sz w:val="24"/>
          <w:szCs w:val="24"/>
          <w:lang w:val="sr-Latn-CS" w:eastAsia="sr-Latn-CS"/>
        </w:rPr>
        <w:t>којо</w:t>
      </w:r>
      <w:r w:rsidR="006232AA" w:rsidRPr="006A36D7">
        <w:rPr>
          <w:rFonts w:ascii="Times New Roman" w:hAnsi="Times New Roman"/>
          <w:bCs/>
          <w:sz w:val="24"/>
          <w:szCs w:val="24"/>
          <w:lang w:val="sr-Latn-CS" w:eastAsia="sr-Latn-CS"/>
        </w:rPr>
        <w:t>ј председник скупштине, односно</w:t>
      </w:r>
      <w:r w:rsidR="006232AA" w:rsidRPr="006A36D7">
        <w:rPr>
          <w:rFonts w:ascii="Times New Roman" w:hAnsi="Times New Roman"/>
          <w:bCs/>
          <w:sz w:val="24"/>
          <w:szCs w:val="24"/>
          <w:lang w:eastAsia="sr-Latn-CS"/>
        </w:rPr>
        <w:t xml:space="preserve"> </w:t>
      </w:r>
      <w:r w:rsidRPr="006A36D7">
        <w:rPr>
          <w:rFonts w:ascii="Times New Roman" w:hAnsi="Times New Roman"/>
          <w:bCs/>
          <w:sz w:val="24"/>
          <w:szCs w:val="24"/>
          <w:lang w:val="sr-Latn-CS" w:eastAsia="sr-Latn-CS"/>
        </w:rPr>
        <w:t>скупштина поступа када је у питању</w:t>
      </w:r>
      <w:r w:rsidRPr="006A36D7">
        <w:rPr>
          <w:rFonts w:ascii="Times New Roman" w:hAnsi="Times New Roman"/>
          <w:bCs/>
          <w:sz w:val="24"/>
          <w:szCs w:val="24"/>
          <w:lang w:eastAsia="sr-Latn-CS"/>
        </w:rPr>
        <w:t xml:space="preserve"> </w:t>
      </w:r>
      <w:r w:rsidRPr="006A36D7">
        <w:rPr>
          <w:rFonts w:ascii="Times New Roman" w:hAnsi="Times New Roman"/>
          <w:bCs/>
          <w:sz w:val="24"/>
          <w:szCs w:val="24"/>
          <w:lang w:val="sr-Latn-CS" w:eastAsia="sr-Latn-CS"/>
        </w:rPr>
        <w:t xml:space="preserve">писмена оставка </w:t>
      </w:r>
      <w:r w:rsidR="006232AA" w:rsidRPr="006A36D7">
        <w:rPr>
          <w:rFonts w:ascii="Times New Roman" w:hAnsi="Times New Roman"/>
          <w:bCs/>
          <w:sz w:val="24"/>
          <w:szCs w:val="24"/>
          <w:lang w:val="sr-Latn-CS" w:eastAsia="sr-Latn-CS"/>
        </w:rPr>
        <w:t>одборника. Ово из разлога да се</w:t>
      </w:r>
      <w:r w:rsidR="006232AA" w:rsidRPr="006A36D7">
        <w:rPr>
          <w:rFonts w:ascii="Times New Roman" w:hAnsi="Times New Roman"/>
          <w:bCs/>
          <w:sz w:val="24"/>
          <w:szCs w:val="24"/>
          <w:lang w:eastAsia="sr-Latn-CS"/>
        </w:rPr>
        <w:t xml:space="preserve"> </w:t>
      </w:r>
      <w:r w:rsidRPr="006A36D7">
        <w:rPr>
          <w:rFonts w:ascii="Times New Roman" w:hAnsi="Times New Roman"/>
          <w:bCs/>
          <w:sz w:val="24"/>
          <w:szCs w:val="24"/>
          <w:lang w:val="sr-Latn-CS" w:eastAsia="sr-Latn-CS"/>
        </w:rPr>
        <w:t>избегне негативна пракса</w:t>
      </w:r>
      <w:r w:rsidRPr="006A36D7">
        <w:rPr>
          <w:rFonts w:ascii="Times New Roman" w:hAnsi="Times New Roman"/>
          <w:bCs/>
          <w:sz w:val="24"/>
          <w:szCs w:val="24"/>
          <w:lang w:eastAsia="sr-Latn-CS"/>
        </w:rPr>
        <w:t xml:space="preserve"> </w:t>
      </w:r>
      <w:r w:rsidRPr="006A36D7">
        <w:rPr>
          <w:rFonts w:ascii="Times New Roman" w:hAnsi="Times New Roman"/>
          <w:bCs/>
          <w:sz w:val="24"/>
          <w:szCs w:val="24"/>
          <w:lang w:val="sr-Latn-CS" w:eastAsia="sr-Latn-CS"/>
        </w:rPr>
        <w:t>уврштавања оставке к</w:t>
      </w:r>
      <w:r w:rsidR="006232AA" w:rsidRPr="006A36D7">
        <w:rPr>
          <w:rFonts w:ascii="Times New Roman" w:hAnsi="Times New Roman"/>
          <w:bCs/>
          <w:sz w:val="24"/>
          <w:szCs w:val="24"/>
          <w:lang w:val="sr-Latn-CS" w:eastAsia="sr-Latn-CS"/>
        </w:rPr>
        <w:t>ао последње тачке дневног реда,</w:t>
      </w:r>
      <w:r w:rsidR="006232AA" w:rsidRPr="006A36D7">
        <w:rPr>
          <w:rFonts w:ascii="Times New Roman" w:hAnsi="Times New Roman"/>
          <w:bCs/>
          <w:sz w:val="24"/>
          <w:szCs w:val="24"/>
          <w:lang w:eastAsia="sr-Latn-CS"/>
        </w:rPr>
        <w:t xml:space="preserve"> </w:t>
      </w:r>
      <w:r w:rsidRPr="006A36D7">
        <w:rPr>
          <w:rFonts w:ascii="Times New Roman" w:hAnsi="Times New Roman"/>
          <w:bCs/>
          <w:sz w:val="24"/>
          <w:szCs w:val="24"/>
          <w:lang w:val="sr-Latn-CS" w:eastAsia="sr-Latn-CS"/>
        </w:rPr>
        <w:t>чиме се неоправдано</w:t>
      </w:r>
      <w:r w:rsidRPr="006A36D7">
        <w:rPr>
          <w:rFonts w:ascii="Times New Roman" w:hAnsi="Times New Roman"/>
          <w:bCs/>
          <w:sz w:val="24"/>
          <w:szCs w:val="24"/>
          <w:lang w:eastAsia="sr-Latn-CS"/>
        </w:rPr>
        <w:t xml:space="preserve"> </w:t>
      </w:r>
      <w:r w:rsidRPr="006A36D7">
        <w:rPr>
          <w:rFonts w:ascii="Times New Roman" w:hAnsi="Times New Roman"/>
          <w:bCs/>
          <w:sz w:val="24"/>
          <w:szCs w:val="24"/>
          <w:lang w:val="sr-Latn-CS" w:eastAsia="sr-Latn-CS"/>
        </w:rPr>
        <w:t>одуговлачи изјашњавање скупштине о истој.</w:t>
      </w:r>
      <w:r w:rsidR="006232AA" w:rsidRPr="006A36D7">
        <w:rPr>
          <w:rFonts w:ascii="Times New Roman" w:hAnsi="Times New Roman"/>
          <w:bCs/>
          <w:sz w:val="24"/>
          <w:szCs w:val="24"/>
          <w:lang w:eastAsia="sr-Latn-CS"/>
        </w:rPr>
        <w:t>“</w:t>
      </w:r>
    </w:p>
    <w:p w:rsidR="00BE5E12" w:rsidRPr="006A36D7" w:rsidRDefault="00BE5E12" w:rsidP="006A36D7">
      <w:pPr>
        <w:tabs>
          <w:tab w:val="clear" w:pos="1080"/>
        </w:tabs>
        <w:autoSpaceDE w:val="0"/>
        <w:autoSpaceDN w:val="0"/>
        <w:adjustRightInd w:val="0"/>
        <w:spacing w:after="0"/>
        <w:ind w:firstLine="0"/>
        <w:rPr>
          <w:rFonts w:ascii="Times New Roman" w:hAnsi="Times New Roman"/>
          <w:bCs/>
          <w:sz w:val="24"/>
          <w:szCs w:val="24"/>
          <w:lang w:eastAsia="sr-Latn-CS"/>
        </w:rPr>
      </w:pPr>
    </w:p>
    <w:p w:rsidR="006232AA" w:rsidRPr="006A36D7" w:rsidRDefault="006232AA" w:rsidP="006A36D7">
      <w:pPr>
        <w:tabs>
          <w:tab w:val="clear" w:pos="1080"/>
        </w:tabs>
        <w:autoSpaceDE w:val="0"/>
        <w:autoSpaceDN w:val="0"/>
        <w:adjustRightInd w:val="0"/>
        <w:spacing w:after="0"/>
        <w:ind w:firstLine="0"/>
        <w:rPr>
          <w:rFonts w:ascii="Times New Roman" w:hAnsi="Times New Roman"/>
          <w:sz w:val="24"/>
          <w:szCs w:val="24"/>
          <w:lang w:val="sr-Latn-CS" w:eastAsia="sr-Latn-CS"/>
        </w:rPr>
      </w:pPr>
      <w:r w:rsidRPr="006A36D7">
        <w:rPr>
          <w:rFonts w:ascii="Times New Roman" w:hAnsi="Times New Roman"/>
          <w:sz w:val="24"/>
          <w:szCs w:val="24"/>
          <w:lang w:val="sr-Latn-CS" w:eastAsia="sr-Latn-CS"/>
        </w:rPr>
        <w:t>„Члан 47.</w:t>
      </w:r>
    </w:p>
    <w:p w:rsidR="006232AA" w:rsidRPr="006A36D7" w:rsidRDefault="006232AA" w:rsidP="006A36D7">
      <w:pPr>
        <w:tabs>
          <w:tab w:val="clear" w:pos="1080"/>
        </w:tabs>
        <w:autoSpaceDE w:val="0"/>
        <w:autoSpaceDN w:val="0"/>
        <w:adjustRightInd w:val="0"/>
        <w:spacing w:after="0"/>
        <w:ind w:firstLine="0"/>
        <w:rPr>
          <w:rFonts w:ascii="Times New Roman" w:hAnsi="Times New Roman"/>
          <w:sz w:val="24"/>
          <w:szCs w:val="24"/>
          <w:lang w:val="sr-Latn-CS" w:eastAsia="sr-Latn-CS"/>
        </w:rPr>
      </w:pPr>
      <w:r w:rsidRPr="006A36D7">
        <w:rPr>
          <w:rFonts w:ascii="Times New Roman" w:hAnsi="Times New Roman"/>
          <w:sz w:val="24"/>
          <w:szCs w:val="24"/>
          <w:lang w:val="sr-Latn-CS" w:eastAsia="sr-Latn-CS"/>
        </w:rPr>
        <w:t>Одборник лично подноси оставку, оверену код органа надлежног за</w:t>
      </w:r>
      <w:r w:rsidRPr="006A36D7">
        <w:rPr>
          <w:rFonts w:ascii="Times New Roman" w:hAnsi="Times New Roman"/>
          <w:sz w:val="24"/>
          <w:szCs w:val="24"/>
          <w:lang w:eastAsia="sr-Latn-CS"/>
        </w:rPr>
        <w:t xml:space="preserve"> </w:t>
      </w:r>
      <w:r w:rsidRPr="006A36D7">
        <w:rPr>
          <w:rFonts w:ascii="Times New Roman" w:hAnsi="Times New Roman"/>
          <w:sz w:val="24"/>
          <w:szCs w:val="24"/>
          <w:lang w:val="sr-Latn-CS" w:eastAsia="sr-Latn-CS"/>
        </w:rPr>
        <w:t>оверу потписа, председнику скупштине јединице локалне самоуправе, у року од</w:t>
      </w:r>
      <w:r w:rsidRPr="006A36D7">
        <w:rPr>
          <w:rFonts w:ascii="Times New Roman" w:hAnsi="Times New Roman"/>
          <w:sz w:val="24"/>
          <w:szCs w:val="24"/>
          <w:lang w:eastAsia="sr-Latn-CS"/>
        </w:rPr>
        <w:t xml:space="preserve"> </w:t>
      </w:r>
      <w:r w:rsidRPr="006A36D7">
        <w:rPr>
          <w:rFonts w:ascii="Times New Roman" w:hAnsi="Times New Roman"/>
          <w:sz w:val="24"/>
          <w:szCs w:val="24"/>
          <w:lang w:val="sr-Latn-CS" w:eastAsia="sr-Latn-CS"/>
        </w:rPr>
        <w:t>три дана од дана овере.</w:t>
      </w:r>
    </w:p>
    <w:p w:rsidR="006232AA" w:rsidRPr="006A36D7" w:rsidRDefault="006232AA" w:rsidP="006A36D7">
      <w:pPr>
        <w:tabs>
          <w:tab w:val="clear" w:pos="1080"/>
        </w:tabs>
        <w:autoSpaceDE w:val="0"/>
        <w:autoSpaceDN w:val="0"/>
        <w:adjustRightInd w:val="0"/>
        <w:spacing w:after="0"/>
        <w:ind w:firstLine="0"/>
        <w:rPr>
          <w:rFonts w:ascii="Times New Roman" w:hAnsi="Times New Roman"/>
          <w:sz w:val="24"/>
          <w:szCs w:val="24"/>
          <w:lang w:val="sr-Latn-CS" w:eastAsia="sr-Latn-CS"/>
        </w:rPr>
      </w:pPr>
    </w:p>
    <w:p w:rsidR="006232AA" w:rsidRPr="006A36D7" w:rsidRDefault="006232AA" w:rsidP="006A36D7">
      <w:pPr>
        <w:tabs>
          <w:tab w:val="clear" w:pos="1080"/>
        </w:tabs>
        <w:autoSpaceDE w:val="0"/>
        <w:autoSpaceDN w:val="0"/>
        <w:adjustRightInd w:val="0"/>
        <w:spacing w:after="0"/>
        <w:ind w:firstLine="0"/>
        <w:rPr>
          <w:rFonts w:ascii="Times New Roman" w:hAnsi="Times New Roman"/>
          <w:sz w:val="24"/>
          <w:szCs w:val="24"/>
          <w:lang w:val="sr-Latn-CS" w:eastAsia="sr-Latn-CS"/>
        </w:rPr>
      </w:pPr>
      <w:r w:rsidRPr="006A36D7">
        <w:rPr>
          <w:rFonts w:ascii="Times New Roman" w:hAnsi="Times New Roman"/>
          <w:sz w:val="24"/>
          <w:szCs w:val="24"/>
          <w:lang w:val="sr-Latn-CS" w:eastAsia="sr-Latn-CS"/>
        </w:rPr>
        <w:t>Председник скупштине јединице локалне самоуправе је дужан да</w:t>
      </w:r>
      <w:r w:rsidRPr="006A36D7">
        <w:rPr>
          <w:rFonts w:ascii="Times New Roman" w:hAnsi="Times New Roman"/>
          <w:sz w:val="24"/>
          <w:szCs w:val="24"/>
          <w:lang w:eastAsia="sr-Latn-CS"/>
        </w:rPr>
        <w:t xml:space="preserve"> </w:t>
      </w:r>
      <w:r w:rsidRPr="006A36D7">
        <w:rPr>
          <w:rFonts w:ascii="Times New Roman" w:hAnsi="Times New Roman"/>
          <w:sz w:val="24"/>
          <w:szCs w:val="24"/>
          <w:lang w:val="sr-Latn-CS" w:eastAsia="sr-Latn-CS"/>
        </w:rPr>
        <w:t>поднету оставку стави на дневни ред скупштине на првој наредној седници, са</w:t>
      </w:r>
      <w:r w:rsidRPr="006A36D7">
        <w:rPr>
          <w:rFonts w:ascii="Times New Roman" w:hAnsi="Times New Roman"/>
          <w:sz w:val="24"/>
          <w:szCs w:val="24"/>
          <w:lang w:eastAsia="sr-Latn-CS"/>
        </w:rPr>
        <w:t xml:space="preserve"> </w:t>
      </w:r>
      <w:r w:rsidRPr="006A36D7">
        <w:rPr>
          <w:rFonts w:ascii="Times New Roman" w:hAnsi="Times New Roman"/>
          <w:sz w:val="24"/>
          <w:szCs w:val="24"/>
          <w:lang w:val="sr-Latn-CS" w:eastAsia="sr-Latn-CS"/>
        </w:rPr>
        <w:t>предлогом да то буде прва тачка</w:t>
      </w:r>
      <w:r w:rsidRPr="006A36D7">
        <w:rPr>
          <w:rFonts w:ascii="Times New Roman" w:hAnsi="Times New Roman"/>
          <w:sz w:val="24"/>
          <w:szCs w:val="24"/>
          <w:lang w:eastAsia="sr-Latn-CS"/>
        </w:rPr>
        <w:t xml:space="preserve"> </w:t>
      </w:r>
      <w:r w:rsidRPr="006A36D7">
        <w:rPr>
          <w:rFonts w:ascii="Times New Roman" w:hAnsi="Times New Roman"/>
          <w:sz w:val="24"/>
          <w:szCs w:val="24"/>
          <w:lang w:val="sr-Latn-CS" w:eastAsia="sr-Latn-CS"/>
        </w:rPr>
        <w:t>дневног реда.”</w:t>
      </w:r>
    </w:p>
    <w:p w:rsidR="006232AA" w:rsidRPr="006A36D7" w:rsidRDefault="006232AA" w:rsidP="006A36D7">
      <w:pPr>
        <w:tabs>
          <w:tab w:val="clear" w:pos="1080"/>
        </w:tabs>
        <w:autoSpaceDE w:val="0"/>
        <w:autoSpaceDN w:val="0"/>
        <w:adjustRightInd w:val="0"/>
        <w:spacing w:after="0"/>
        <w:ind w:firstLine="0"/>
        <w:rPr>
          <w:rFonts w:ascii="Times New Roman" w:hAnsi="Times New Roman"/>
          <w:bCs/>
          <w:sz w:val="24"/>
          <w:szCs w:val="24"/>
          <w:lang w:val="sr-Latn-CS" w:eastAsia="sr-Latn-CS"/>
        </w:rPr>
      </w:pPr>
    </w:p>
    <w:p w:rsidR="00104791" w:rsidRPr="006A36D7" w:rsidRDefault="006232AA" w:rsidP="006A36D7">
      <w:pPr>
        <w:tabs>
          <w:tab w:val="clear" w:pos="1080"/>
        </w:tabs>
        <w:autoSpaceDE w:val="0"/>
        <w:autoSpaceDN w:val="0"/>
        <w:adjustRightInd w:val="0"/>
        <w:spacing w:after="0"/>
        <w:ind w:firstLine="0"/>
        <w:rPr>
          <w:rFonts w:ascii="Times New Roman" w:hAnsi="Times New Roman"/>
          <w:bCs/>
          <w:sz w:val="24"/>
          <w:szCs w:val="24"/>
          <w:lang w:eastAsia="sr-Latn-CS"/>
        </w:rPr>
      </w:pPr>
      <w:r w:rsidRPr="006A36D7">
        <w:rPr>
          <w:rFonts w:ascii="Times New Roman" w:hAnsi="Times New Roman"/>
          <w:bCs/>
          <w:sz w:val="24"/>
          <w:szCs w:val="24"/>
          <w:lang w:eastAsia="sr-Latn-CS"/>
        </w:rPr>
        <w:t>За ове предлоге може се рећи исто што и за сличне измене у Закону о избору народних посланика: реч је о одстрањивању из правног система једног анахроног механизма. Последице тог механизма за корупцију се огледају у томе ка коме ће бити усмерена па</w:t>
      </w:r>
      <w:r w:rsidR="00104791" w:rsidRPr="006A36D7">
        <w:rPr>
          <w:rFonts w:ascii="Times New Roman" w:hAnsi="Times New Roman"/>
          <w:bCs/>
          <w:sz w:val="24"/>
          <w:szCs w:val="24"/>
          <w:lang w:eastAsia="sr-Latn-CS"/>
        </w:rPr>
        <w:t xml:space="preserve">жња потенцијалних корупционаша – да ли ка партији која </w:t>
      </w:r>
      <w:r w:rsidR="00104791" w:rsidRPr="006A36D7">
        <w:rPr>
          <w:rFonts w:ascii="Times New Roman" w:hAnsi="Times New Roman"/>
          <w:bCs/>
          <w:sz w:val="24"/>
          <w:szCs w:val="24"/>
          <w:lang w:eastAsia="sr-Latn-CS"/>
        </w:rPr>
        <w:lastRenderedPageBreak/>
        <w:t xml:space="preserve">располаже оставкама одборника или ка самим одборницима. Наиме, бланко оставке су партијама служиле као средство заштите од „куповине“ одборника. Међутим, оне нису биле само то, већ су обезбеђивале апсолутну дисциплину и по другим питањима, на пример, у случајевима када одборник има другачије мишљење од шефа одборничке групе којој припада или партијског лидера. </w:t>
      </w:r>
    </w:p>
    <w:p w:rsidR="00104791" w:rsidRPr="006A36D7" w:rsidRDefault="00104791" w:rsidP="006A36D7">
      <w:pPr>
        <w:tabs>
          <w:tab w:val="clear" w:pos="1080"/>
        </w:tabs>
        <w:autoSpaceDE w:val="0"/>
        <w:autoSpaceDN w:val="0"/>
        <w:adjustRightInd w:val="0"/>
        <w:spacing w:after="0"/>
        <w:ind w:firstLine="0"/>
        <w:rPr>
          <w:rFonts w:ascii="Times New Roman" w:hAnsi="Times New Roman"/>
          <w:bCs/>
          <w:sz w:val="24"/>
          <w:szCs w:val="24"/>
          <w:lang w:eastAsia="sr-Latn-CS"/>
        </w:rPr>
      </w:pPr>
    </w:p>
    <w:p w:rsidR="00104791" w:rsidRPr="006A36D7" w:rsidRDefault="00104791" w:rsidP="006A36D7">
      <w:pPr>
        <w:tabs>
          <w:tab w:val="clear" w:pos="1080"/>
        </w:tabs>
        <w:autoSpaceDE w:val="0"/>
        <w:autoSpaceDN w:val="0"/>
        <w:adjustRightInd w:val="0"/>
        <w:spacing w:after="0"/>
        <w:ind w:firstLine="0"/>
        <w:rPr>
          <w:rFonts w:ascii="Times New Roman" w:hAnsi="Times New Roman"/>
          <w:bCs/>
          <w:sz w:val="24"/>
          <w:szCs w:val="24"/>
          <w:lang w:eastAsia="sr-Latn-CS"/>
        </w:rPr>
      </w:pPr>
      <w:r w:rsidRPr="006A36D7">
        <w:rPr>
          <w:rFonts w:ascii="Times New Roman" w:hAnsi="Times New Roman"/>
          <w:bCs/>
          <w:sz w:val="24"/>
          <w:szCs w:val="24"/>
          <w:lang w:eastAsia="sr-Latn-CS"/>
        </w:rPr>
        <w:t xml:space="preserve">Норма која се предлаже битно отежава или онемогућава подношење оставки у име одборника, тиме што се тражи да он то лично учини и кроз судску оверу као доказ о аутентичности. Међутим, појам „личног“ подношења није ближе уређен па може подразумевати разне ствари – предају председнику скупштине, слање поштом, предају на писарници итд. </w:t>
      </w:r>
    </w:p>
    <w:p w:rsidR="00104791" w:rsidRPr="006A36D7" w:rsidRDefault="00104791" w:rsidP="006A36D7">
      <w:pPr>
        <w:tabs>
          <w:tab w:val="clear" w:pos="1080"/>
        </w:tabs>
        <w:autoSpaceDE w:val="0"/>
        <w:autoSpaceDN w:val="0"/>
        <w:adjustRightInd w:val="0"/>
        <w:spacing w:after="0"/>
        <w:ind w:firstLine="0"/>
        <w:rPr>
          <w:rFonts w:ascii="Times New Roman" w:hAnsi="Times New Roman"/>
          <w:bCs/>
          <w:sz w:val="24"/>
          <w:szCs w:val="24"/>
          <w:lang w:eastAsia="sr-Latn-CS"/>
        </w:rPr>
      </w:pPr>
    </w:p>
    <w:p w:rsidR="006232AA" w:rsidRPr="006A36D7" w:rsidRDefault="00104791" w:rsidP="006A36D7">
      <w:pPr>
        <w:tabs>
          <w:tab w:val="clear" w:pos="1080"/>
        </w:tabs>
        <w:autoSpaceDE w:val="0"/>
        <w:autoSpaceDN w:val="0"/>
        <w:adjustRightInd w:val="0"/>
        <w:spacing w:after="0"/>
        <w:ind w:firstLine="0"/>
        <w:rPr>
          <w:rFonts w:ascii="Times New Roman" w:hAnsi="Times New Roman"/>
          <w:bCs/>
          <w:sz w:val="24"/>
          <w:szCs w:val="24"/>
          <w:lang w:eastAsia="sr-Latn-CS"/>
        </w:rPr>
      </w:pPr>
      <w:r w:rsidRPr="006A36D7">
        <w:rPr>
          <w:rFonts w:ascii="Times New Roman" w:hAnsi="Times New Roman"/>
          <w:bCs/>
          <w:sz w:val="24"/>
          <w:szCs w:val="24"/>
          <w:lang w:eastAsia="sr-Latn-CS"/>
        </w:rPr>
        <w:t>Корисни механизам који је предвиђен овим чланом – да с</w:t>
      </w:r>
      <w:r w:rsidR="00DA3A63" w:rsidRPr="006A36D7">
        <w:rPr>
          <w:rFonts w:ascii="Times New Roman" w:hAnsi="Times New Roman"/>
          <w:bCs/>
          <w:sz w:val="24"/>
          <w:szCs w:val="24"/>
          <w:lang w:eastAsia="sr-Latn-CS"/>
        </w:rPr>
        <w:t xml:space="preserve">е предлог уврсти на дневни ред прве наредне седнице, као прва тачка, ограничен је сазнањем председника скупштине да је оставка уопште поднета. Имајући све то у виду </w:t>
      </w:r>
      <w:r w:rsidR="0011700F" w:rsidRPr="006A36D7">
        <w:rPr>
          <w:rFonts w:ascii="Times New Roman" w:hAnsi="Times New Roman"/>
          <w:bCs/>
          <w:sz w:val="24"/>
          <w:szCs w:val="24"/>
          <w:lang w:eastAsia="sr-Latn-CS"/>
        </w:rPr>
        <w:t xml:space="preserve">чини се да би већа прецизност око начина подношења оставке помогла да се отклони свака недоумица. </w:t>
      </w:r>
    </w:p>
    <w:p w:rsidR="006232AA" w:rsidRPr="006A36D7" w:rsidRDefault="006232AA" w:rsidP="006A36D7">
      <w:pPr>
        <w:tabs>
          <w:tab w:val="clear" w:pos="1080"/>
        </w:tabs>
        <w:autoSpaceDE w:val="0"/>
        <w:autoSpaceDN w:val="0"/>
        <w:adjustRightInd w:val="0"/>
        <w:spacing w:after="0"/>
        <w:ind w:firstLine="0"/>
        <w:rPr>
          <w:rFonts w:ascii="Times New Roman" w:hAnsi="Times New Roman"/>
          <w:bCs/>
          <w:sz w:val="24"/>
          <w:szCs w:val="24"/>
          <w:lang w:eastAsia="sr-Latn-CS"/>
        </w:rPr>
      </w:pPr>
    </w:p>
    <w:p w:rsidR="006232AA" w:rsidRPr="006A36D7" w:rsidRDefault="006232AA" w:rsidP="006A36D7">
      <w:pPr>
        <w:tabs>
          <w:tab w:val="clear" w:pos="1080"/>
        </w:tabs>
        <w:autoSpaceDE w:val="0"/>
        <w:autoSpaceDN w:val="0"/>
        <w:adjustRightInd w:val="0"/>
        <w:spacing w:after="0"/>
        <w:ind w:firstLine="0"/>
        <w:rPr>
          <w:rFonts w:ascii="Times New Roman" w:hAnsi="Times New Roman"/>
          <w:bCs/>
          <w:sz w:val="24"/>
          <w:szCs w:val="24"/>
          <w:lang w:eastAsia="sr-Latn-CS"/>
        </w:rPr>
      </w:pPr>
    </w:p>
    <w:p w:rsidR="00BE5E12" w:rsidRPr="006A36D7" w:rsidRDefault="00BE5E12" w:rsidP="006A36D7">
      <w:pPr>
        <w:tabs>
          <w:tab w:val="clear" w:pos="1080"/>
        </w:tabs>
        <w:autoSpaceDE w:val="0"/>
        <w:autoSpaceDN w:val="0"/>
        <w:adjustRightInd w:val="0"/>
        <w:spacing w:after="0"/>
        <w:ind w:firstLine="0"/>
        <w:rPr>
          <w:rFonts w:ascii="Times New Roman" w:hAnsi="Times New Roman"/>
          <w:bCs/>
          <w:sz w:val="24"/>
          <w:szCs w:val="24"/>
          <w:lang w:val="sr-Latn-CS" w:eastAsia="sr-Latn-CS"/>
        </w:rPr>
      </w:pPr>
      <w:r w:rsidRPr="006A36D7">
        <w:rPr>
          <w:rFonts w:ascii="Times New Roman" w:hAnsi="Times New Roman"/>
          <w:bCs/>
          <w:sz w:val="24"/>
          <w:szCs w:val="24"/>
          <w:lang w:eastAsia="sr-Latn-CS"/>
        </w:rPr>
        <w:t xml:space="preserve">Чланом 8 уређено је питање доделе одборничких мандата (члан 48 Закона) уз </w:t>
      </w:r>
      <w:r w:rsidR="006232AA" w:rsidRPr="006A36D7">
        <w:rPr>
          <w:rFonts w:ascii="Times New Roman" w:hAnsi="Times New Roman"/>
          <w:bCs/>
          <w:sz w:val="24"/>
          <w:szCs w:val="24"/>
          <w:lang w:eastAsia="sr-Latn-CS"/>
        </w:rPr>
        <w:t xml:space="preserve"> </w:t>
      </w:r>
      <w:r w:rsidRPr="006A36D7">
        <w:rPr>
          <w:rFonts w:ascii="Times New Roman" w:hAnsi="Times New Roman"/>
          <w:bCs/>
          <w:sz w:val="24"/>
          <w:szCs w:val="24"/>
          <w:lang w:val="sr-Latn-CS" w:eastAsia="sr-Latn-CS"/>
        </w:rPr>
        <w:t>доследн</w:t>
      </w:r>
      <w:r w:rsidRPr="006A36D7">
        <w:rPr>
          <w:rFonts w:ascii="Times New Roman" w:hAnsi="Times New Roman"/>
          <w:bCs/>
          <w:sz w:val="24"/>
          <w:szCs w:val="24"/>
          <w:lang w:eastAsia="sr-Latn-CS"/>
        </w:rPr>
        <w:t>у</w:t>
      </w:r>
      <w:r w:rsidRPr="006A36D7">
        <w:rPr>
          <w:rFonts w:ascii="Times New Roman" w:hAnsi="Times New Roman"/>
          <w:bCs/>
          <w:sz w:val="24"/>
          <w:szCs w:val="24"/>
          <w:lang w:val="sr-Latn-CS" w:eastAsia="sr-Latn-CS"/>
        </w:rPr>
        <w:t xml:space="preserve"> примен</w:t>
      </w:r>
      <w:r w:rsidRPr="006A36D7">
        <w:rPr>
          <w:rFonts w:ascii="Times New Roman" w:hAnsi="Times New Roman"/>
          <w:bCs/>
          <w:sz w:val="24"/>
          <w:szCs w:val="24"/>
          <w:lang w:eastAsia="sr-Latn-CS"/>
        </w:rPr>
        <w:t>у</w:t>
      </w:r>
      <w:r w:rsidRPr="006A36D7">
        <w:rPr>
          <w:rFonts w:ascii="Times New Roman" w:hAnsi="Times New Roman"/>
          <w:bCs/>
          <w:sz w:val="24"/>
          <w:szCs w:val="24"/>
          <w:lang w:val="sr-Latn-CS" w:eastAsia="sr-Latn-CS"/>
        </w:rPr>
        <w:t xml:space="preserve"> принцип</w:t>
      </w:r>
      <w:r w:rsidRPr="006A36D7">
        <w:rPr>
          <w:rFonts w:ascii="Times New Roman" w:hAnsi="Times New Roman"/>
          <w:bCs/>
          <w:sz w:val="24"/>
          <w:szCs w:val="24"/>
          <w:lang w:eastAsia="sr-Latn-CS"/>
        </w:rPr>
        <w:t>а</w:t>
      </w:r>
      <w:r w:rsidRPr="006A36D7">
        <w:rPr>
          <w:rFonts w:ascii="Times New Roman" w:hAnsi="Times New Roman"/>
          <w:bCs/>
          <w:sz w:val="24"/>
          <w:szCs w:val="24"/>
          <w:lang w:val="sr-Latn-CS" w:eastAsia="sr-Latn-CS"/>
        </w:rPr>
        <w:t xml:space="preserve"> доделе одборничког мандата према редоследу</w:t>
      </w:r>
      <w:r w:rsidR="006232AA" w:rsidRPr="006A36D7">
        <w:rPr>
          <w:rFonts w:ascii="Times New Roman" w:hAnsi="Times New Roman"/>
          <w:bCs/>
          <w:sz w:val="24"/>
          <w:szCs w:val="24"/>
          <w:lang w:eastAsia="sr-Latn-CS"/>
        </w:rPr>
        <w:t xml:space="preserve"> </w:t>
      </w:r>
      <w:r w:rsidRPr="006A36D7">
        <w:rPr>
          <w:rFonts w:ascii="Times New Roman" w:hAnsi="Times New Roman"/>
          <w:bCs/>
          <w:sz w:val="24"/>
          <w:szCs w:val="24"/>
          <w:lang w:val="sr-Latn-CS" w:eastAsia="sr-Latn-CS"/>
        </w:rPr>
        <w:t>кандидата на изборној листи. Једино одступање од редоследа на изборној</w:t>
      </w:r>
      <w:r w:rsidR="006232AA" w:rsidRPr="006A36D7">
        <w:rPr>
          <w:rFonts w:ascii="Times New Roman" w:hAnsi="Times New Roman"/>
          <w:bCs/>
          <w:sz w:val="24"/>
          <w:szCs w:val="24"/>
          <w:lang w:eastAsia="sr-Latn-CS"/>
        </w:rPr>
        <w:t xml:space="preserve"> </w:t>
      </w:r>
      <w:r w:rsidRPr="006A36D7">
        <w:rPr>
          <w:rFonts w:ascii="Times New Roman" w:hAnsi="Times New Roman"/>
          <w:bCs/>
          <w:sz w:val="24"/>
          <w:szCs w:val="24"/>
          <w:lang w:val="sr-Latn-CS" w:eastAsia="sr-Latn-CS"/>
        </w:rPr>
        <w:t>листи је последица обавезе да мање заступљени пол на изборној листи буде у</w:t>
      </w:r>
      <w:r w:rsidR="006232AA" w:rsidRPr="006A36D7">
        <w:rPr>
          <w:rFonts w:ascii="Times New Roman" w:hAnsi="Times New Roman"/>
          <w:bCs/>
          <w:sz w:val="24"/>
          <w:szCs w:val="24"/>
          <w:lang w:eastAsia="sr-Latn-CS"/>
        </w:rPr>
        <w:t xml:space="preserve"> </w:t>
      </w:r>
      <w:r w:rsidRPr="006A36D7">
        <w:rPr>
          <w:rFonts w:ascii="Times New Roman" w:hAnsi="Times New Roman"/>
          <w:bCs/>
          <w:sz w:val="24"/>
          <w:szCs w:val="24"/>
          <w:lang w:val="sr-Latn-CS" w:eastAsia="sr-Latn-CS"/>
        </w:rPr>
        <w:t>одређеном проценту представљен у скупштини јединице локалне самоуправе,</w:t>
      </w:r>
      <w:r w:rsidR="006232AA" w:rsidRPr="006A36D7">
        <w:rPr>
          <w:rFonts w:ascii="Times New Roman" w:hAnsi="Times New Roman"/>
          <w:bCs/>
          <w:sz w:val="24"/>
          <w:szCs w:val="24"/>
          <w:lang w:eastAsia="sr-Latn-CS"/>
        </w:rPr>
        <w:t xml:space="preserve"> </w:t>
      </w:r>
      <w:r w:rsidRPr="006A36D7">
        <w:rPr>
          <w:rFonts w:ascii="Times New Roman" w:hAnsi="Times New Roman"/>
          <w:bCs/>
          <w:sz w:val="24"/>
          <w:szCs w:val="24"/>
          <w:lang w:val="sr-Latn-CS" w:eastAsia="sr-Latn-CS"/>
        </w:rPr>
        <w:t>тако што на изборној листи међу свака три кандидата по редоследу на листи</w:t>
      </w:r>
      <w:r w:rsidR="006232AA" w:rsidRPr="006A36D7">
        <w:rPr>
          <w:rFonts w:ascii="Times New Roman" w:hAnsi="Times New Roman"/>
          <w:bCs/>
          <w:sz w:val="24"/>
          <w:szCs w:val="24"/>
          <w:lang w:eastAsia="sr-Latn-CS"/>
        </w:rPr>
        <w:t xml:space="preserve"> </w:t>
      </w:r>
      <w:r w:rsidRPr="006A36D7">
        <w:rPr>
          <w:rFonts w:ascii="Times New Roman" w:hAnsi="Times New Roman"/>
          <w:bCs/>
          <w:sz w:val="24"/>
          <w:szCs w:val="24"/>
          <w:lang w:val="sr-Latn-CS" w:eastAsia="sr-Latn-CS"/>
        </w:rPr>
        <w:t>мора бити најмање по један</w:t>
      </w:r>
      <w:r w:rsidR="006232AA" w:rsidRPr="006A36D7">
        <w:rPr>
          <w:rFonts w:ascii="Times New Roman" w:hAnsi="Times New Roman"/>
          <w:bCs/>
          <w:sz w:val="24"/>
          <w:szCs w:val="24"/>
          <w:lang w:eastAsia="sr-Latn-CS"/>
        </w:rPr>
        <w:t xml:space="preserve"> </w:t>
      </w:r>
      <w:r w:rsidRPr="006A36D7">
        <w:rPr>
          <w:rFonts w:ascii="Times New Roman" w:hAnsi="Times New Roman"/>
          <w:bCs/>
          <w:sz w:val="24"/>
          <w:szCs w:val="24"/>
          <w:lang w:val="sr-Latn-CS" w:eastAsia="sr-Latn-CS"/>
        </w:rPr>
        <w:t>кандидат – припадник оног пола који је мање</w:t>
      </w:r>
      <w:r w:rsidR="006232AA" w:rsidRPr="006A36D7">
        <w:rPr>
          <w:rFonts w:ascii="Times New Roman" w:hAnsi="Times New Roman"/>
          <w:bCs/>
          <w:sz w:val="24"/>
          <w:szCs w:val="24"/>
          <w:lang w:eastAsia="sr-Latn-CS"/>
        </w:rPr>
        <w:t xml:space="preserve"> </w:t>
      </w:r>
      <w:r w:rsidRPr="006A36D7">
        <w:rPr>
          <w:rFonts w:ascii="Times New Roman" w:hAnsi="Times New Roman"/>
          <w:bCs/>
          <w:sz w:val="24"/>
          <w:szCs w:val="24"/>
          <w:lang w:val="sr-Latn-CS" w:eastAsia="sr-Latn-CS"/>
        </w:rPr>
        <w:t>заступљен на листи.</w:t>
      </w:r>
    </w:p>
    <w:p w:rsidR="0011700F" w:rsidRPr="006A36D7" w:rsidRDefault="0011700F" w:rsidP="006A36D7">
      <w:pPr>
        <w:tabs>
          <w:tab w:val="clear" w:pos="1080"/>
        </w:tabs>
        <w:autoSpaceDE w:val="0"/>
        <w:autoSpaceDN w:val="0"/>
        <w:adjustRightInd w:val="0"/>
        <w:spacing w:after="0"/>
        <w:ind w:firstLine="0"/>
        <w:rPr>
          <w:rFonts w:ascii="Times New Roman" w:hAnsi="Times New Roman"/>
          <w:sz w:val="24"/>
          <w:szCs w:val="24"/>
          <w:lang w:eastAsia="sr-Latn-CS"/>
        </w:rPr>
      </w:pPr>
    </w:p>
    <w:p w:rsidR="0011700F" w:rsidRPr="006A36D7" w:rsidRDefault="0011700F" w:rsidP="006A36D7">
      <w:pPr>
        <w:tabs>
          <w:tab w:val="clear" w:pos="1080"/>
        </w:tabs>
        <w:autoSpaceDE w:val="0"/>
        <w:autoSpaceDN w:val="0"/>
        <w:adjustRightInd w:val="0"/>
        <w:spacing w:after="0"/>
        <w:ind w:firstLine="0"/>
        <w:rPr>
          <w:rFonts w:ascii="Times New Roman" w:hAnsi="Times New Roman"/>
          <w:sz w:val="24"/>
          <w:szCs w:val="24"/>
          <w:lang w:eastAsia="sr-Latn-CS"/>
        </w:rPr>
      </w:pPr>
      <w:r w:rsidRPr="006A36D7">
        <w:rPr>
          <w:rFonts w:ascii="Times New Roman" w:hAnsi="Times New Roman"/>
          <w:sz w:val="24"/>
          <w:szCs w:val="24"/>
          <w:lang w:eastAsia="sr-Latn-CS"/>
        </w:rPr>
        <w:t xml:space="preserve">Нове одребде гласе: </w:t>
      </w:r>
    </w:p>
    <w:p w:rsidR="0011700F" w:rsidRPr="006A36D7" w:rsidRDefault="0011700F" w:rsidP="006A36D7">
      <w:pPr>
        <w:tabs>
          <w:tab w:val="clear" w:pos="1080"/>
        </w:tabs>
        <w:autoSpaceDE w:val="0"/>
        <w:autoSpaceDN w:val="0"/>
        <w:adjustRightInd w:val="0"/>
        <w:spacing w:after="0"/>
        <w:ind w:firstLine="0"/>
        <w:rPr>
          <w:rFonts w:ascii="Times New Roman" w:hAnsi="Times New Roman"/>
          <w:sz w:val="24"/>
          <w:szCs w:val="24"/>
          <w:lang w:eastAsia="sr-Latn-CS"/>
        </w:rPr>
      </w:pPr>
      <w:r w:rsidRPr="006A36D7">
        <w:rPr>
          <w:rFonts w:ascii="Times New Roman" w:hAnsi="Times New Roman"/>
          <w:sz w:val="24"/>
          <w:szCs w:val="24"/>
          <w:lang w:val="sr-Latn-CS" w:eastAsia="sr-Latn-CS"/>
        </w:rPr>
        <w:t>„Када одборнику престане мандат пре истека времена на које је изабран,</w:t>
      </w:r>
      <w:r w:rsidRPr="006A36D7">
        <w:rPr>
          <w:rFonts w:ascii="Times New Roman" w:hAnsi="Times New Roman"/>
          <w:sz w:val="24"/>
          <w:szCs w:val="24"/>
          <w:lang w:eastAsia="sr-Latn-CS"/>
        </w:rPr>
        <w:t xml:space="preserve"> </w:t>
      </w:r>
      <w:r w:rsidRPr="006A36D7">
        <w:rPr>
          <w:rFonts w:ascii="Times New Roman" w:hAnsi="Times New Roman"/>
          <w:sz w:val="24"/>
          <w:szCs w:val="24"/>
          <w:lang w:val="sr-Latn-CS" w:eastAsia="sr-Latn-CS"/>
        </w:rPr>
        <w:t>ма</w:t>
      </w:r>
      <w:r w:rsidR="00363126" w:rsidRPr="006A36D7">
        <w:rPr>
          <w:rFonts w:ascii="Times New Roman" w:hAnsi="Times New Roman"/>
          <w:sz w:val="24"/>
          <w:szCs w:val="24"/>
          <w:lang w:val="sr-Latn-CS" w:eastAsia="sr-Latn-CS"/>
        </w:rPr>
        <w:t>ндат се</w:t>
      </w:r>
      <w:r w:rsidR="00363126" w:rsidRPr="006A36D7">
        <w:rPr>
          <w:rFonts w:ascii="Times New Roman" w:hAnsi="Times New Roman"/>
          <w:sz w:val="24"/>
          <w:szCs w:val="24"/>
          <w:lang w:eastAsia="sr-Latn-CS"/>
        </w:rPr>
        <w:t xml:space="preserve"> </w:t>
      </w:r>
      <w:r w:rsidRPr="006A36D7">
        <w:rPr>
          <w:rFonts w:ascii="Times New Roman" w:hAnsi="Times New Roman"/>
          <w:sz w:val="24"/>
          <w:szCs w:val="24"/>
          <w:lang w:val="sr-Latn-CS" w:eastAsia="sr-Latn-CS"/>
        </w:rPr>
        <w:t>додељује првом следећем кандидату са исте изборне листе коме</w:t>
      </w:r>
      <w:r w:rsidRPr="006A36D7">
        <w:rPr>
          <w:rFonts w:ascii="Times New Roman" w:hAnsi="Times New Roman"/>
          <w:sz w:val="24"/>
          <w:szCs w:val="24"/>
          <w:lang w:eastAsia="sr-Latn-CS"/>
        </w:rPr>
        <w:t xml:space="preserve"> </w:t>
      </w:r>
      <w:r w:rsidRPr="006A36D7">
        <w:rPr>
          <w:rFonts w:ascii="Times New Roman" w:hAnsi="Times New Roman"/>
          <w:sz w:val="24"/>
          <w:szCs w:val="24"/>
          <w:lang w:val="sr-Latn-CS" w:eastAsia="sr-Latn-CS"/>
        </w:rPr>
        <w:t>није био додељен мандат одборника.”</w:t>
      </w:r>
    </w:p>
    <w:p w:rsidR="0011700F" w:rsidRPr="006A36D7" w:rsidRDefault="0011700F" w:rsidP="006A36D7">
      <w:pPr>
        <w:tabs>
          <w:tab w:val="clear" w:pos="1080"/>
        </w:tabs>
        <w:autoSpaceDE w:val="0"/>
        <w:autoSpaceDN w:val="0"/>
        <w:adjustRightInd w:val="0"/>
        <w:spacing w:after="0"/>
        <w:ind w:firstLine="0"/>
        <w:rPr>
          <w:rFonts w:ascii="Times New Roman" w:hAnsi="Times New Roman"/>
          <w:sz w:val="24"/>
          <w:szCs w:val="24"/>
          <w:lang w:eastAsia="sr-Latn-CS"/>
        </w:rPr>
      </w:pPr>
    </w:p>
    <w:p w:rsidR="0011700F" w:rsidRPr="006A36D7" w:rsidRDefault="0011700F" w:rsidP="006A36D7">
      <w:pPr>
        <w:tabs>
          <w:tab w:val="clear" w:pos="1080"/>
        </w:tabs>
        <w:autoSpaceDE w:val="0"/>
        <w:autoSpaceDN w:val="0"/>
        <w:adjustRightInd w:val="0"/>
        <w:spacing w:after="0"/>
        <w:ind w:firstLine="0"/>
        <w:rPr>
          <w:rFonts w:ascii="Times New Roman" w:hAnsi="Times New Roman"/>
          <w:sz w:val="24"/>
          <w:szCs w:val="24"/>
          <w:lang w:val="sr-Latn-CS" w:eastAsia="sr-Latn-CS"/>
        </w:rPr>
      </w:pPr>
      <w:r w:rsidRPr="006A36D7">
        <w:rPr>
          <w:rFonts w:ascii="Times New Roman" w:hAnsi="Times New Roman"/>
          <w:sz w:val="24"/>
          <w:szCs w:val="24"/>
          <w:lang w:val="sr-Latn-CS" w:eastAsia="sr-Latn-CS"/>
        </w:rPr>
        <w:t>„Када одборнику који је изабран са коалиционе изборне листе престане</w:t>
      </w:r>
      <w:r w:rsidRPr="006A36D7">
        <w:rPr>
          <w:rFonts w:ascii="Times New Roman" w:hAnsi="Times New Roman"/>
          <w:sz w:val="24"/>
          <w:szCs w:val="24"/>
          <w:lang w:eastAsia="sr-Latn-CS"/>
        </w:rPr>
        <w:t xml:space="preserve"> </w:t>
      </w:r>
      <w:r w:rsidRPr="006A36D7">
        <w:rPr>
          <w:rFonts w:ascii="Times New Roman" w:hAnsi="Times New Roman"/>
          <w:sz w:val="24"/>
          <w:szCs w:val="24"/>
          <w:lang w:val="sr-Latn-CS" w:eastAsia="sr-Latn-CS"/>
        </w:rPr>
        <w:t>мандат пре истека времена на које је изабран, мандат се додељује првом</w:t>
      </w:r>
      <w:r w:rsidRPr="006A36D7">
        <w:rPr>
          <w:rFonts w:ascii="Times New Roman" w:hAnsi="Times New Roman"/>
          <w:sz w:val="24"/>
          <w:szCs w:val="24"/>
          <w:lang w:eastAsia="sr-Latn-CS"/>
        </w:rPr>
        <w:t xml:space="preserve"> </w:t>
      </w:r>
      <w:r w:rsidRPr="006A36D7">
        <w:rPr>
          <w:rFonts w:ascii="Times New Roman" w:hAnsi="Times New Roman"/>
          <w:sz w:val="24"/>
          <w:szCs w:val="24"/>
          <w:lang w:val="sr-Latn-CS" w:eastAsia="sr-Latn-CS"/>
        </w:rPr>
        <w:t>следећем кандидату на изборној листи коме није био додељен мандат -</w:t>
      </w:r>
      <w:r w:rsidRPr="006A36D7">
        <w:rPr>
          <w:rFonts w:ascii="Times New Roman" w:hAnsi="Times New Roman"/>
          <w:sz w:val="24"/>
          <w:szCs w:val="24"/>
          <w:lang w:eastAsia="sr-Latn-CS"/>
        </w:rPr>
        <w:t xml:space="preserve"> </w:t>
      </w:r>
      <w:r w:rsidRPr="006A36D7">
        <w:rPr>
          <w:rFonts w:ascii="Times New Roman" w:hAnsi="Times New Roman"/>
          <w:sz w:val="24"/>
          <w:szCs w:val="24"/>
          <w:lang w:val="sr-Latn-CS" w:eastAsia="sr-Latn-CS"/>
        </w:rPr>
        <w:t>припаднику исте политичке странке.</w:t>
      </w:r>
    </w:p>
    <w:p w:rsidR="0011700F" w:rsidRPr="006A36D7" w:rsidRDefault="0011700F" w:rsidP="006A36D7">
      <w:pPr>
        <w:tabs>
          <w:tab w:val="clear" w:pos="1080"/>
        </w:tabs>
        <w:autoSpaceDE w:val="0"/>
        <w:autoSpaceDN w:val="0"/>
        <w:adjustRightInd w:val="0"/>
        <w:spacing w:after="0"/>
        <w:ind w:firstLine="0"/>
        <w:rPr>
          <w:rFonts w:ascii="Times New Roman" w:hAnsi="Times New Roman"/>
          <w:sz w:val="24"/>
          <w:szCs w:val="24"/>
          <w:lang w:val="sr-Latn-CS" w:eastAsia="sr-Latn-CS"/>
        </w:rPr>
      </w:pPr>
      <w:r w:rsidRPr="006A36D7">
        <w:rPr>
          <w:rFonts w:ascii="Times New Roman" w:hAnsi="Times New Roman"/>
          <w:sz w:val="24"/>
          <w:szCs w:val="24"/>
          <w:lang w:val="sr-Latn-CS" w:eastAsia="sr-Latn-CS"/>
        </w:rPr>
        <w:t>Кандидату коме је био додељен мандат одборника, а којем је мандат</w:t>
      </w:r>
      <w:r w:rsidRPr="006A36D7">
        <w:rPr>
          <w:rFonts w:ascii="Times New Roman" w:hAnsi="Times New Roman"/>
          <w:sz w:val="24"/>
          <w:szCs w:val="24"/>
          <w:lang w:eastAsia="sr-Latn-CS"/>
        </w:rPr>
        <w:t xml:space="preserve"> </w:t>
      </w:r>
      <w:r w:rsidRPr="006A36D7">
        <w:rPr>
          <w:rFonts w:ascii="Times New Roman" w:hAnsi="Times New Roman"/>
          <w:sz w:val="24"/>
          <w:szCs w:val="24"/>
          <w:lang w:val="sr-Latn-CS" w:eastAsia="sr-Latn-CS"/>
        </w:rPr>
        <w:t>престао због преузимања функције председника општине или градоначелника,</w:t>
      </w:r>
      <w:r w:rsidRPr="006A36D7">
        <w:rPr>
          <w:rFonts w:ascii="Times New Roman" w:hAnsi="Times New Roman"/>
          <w:sz w:val="24"/>
          <w:szCs w:val="24"/>
          <w:lang w:eastAsia="sr-Latn-CS"/>
        </w:rPr>
        <w:t xml:space="preserve"> </w:t>
      </w:r>
      <w:r w:rsidRPr="006A36D7">
        <w:rPr>
          <w:rFonts w:ascii="Times New Roman" w:hAnsi="Times New Roman"/>
          <w:sz w:val="24"/>
          <w:szCs w:val="24"/>
          <w:lang w:val="sr-Latn-CS" w:eastAsia="sr-Latn-CS"/>
        </w:rPr>
        <w:t>односно заменика председника општине или заменика градоначелника, мандат</w:t>
      </w:r>
      <w:r w:rsidRPr="006A36D7">
        <w:rPr>
          <w:rFonts w:ascii="Times New Roman" w:hAnsi="Times New Roman"/>
          <w:sz w:val="24"/>
          <w:szCs w:val="24"/>
          <w:lang w:eastAsia="sr-Latn-CS"/>
        </w:rPr>
        <w:t xml:space="preserve"> </w:t>
      </w:r>
      <w:r w:rsidRPr="006A36D7">
        <w:rPr>
          <w:rFonts w:ascii="Times New Roman" w:hAnsi="Times New Roman"/>
          <w:sz w:val="24"/>
          <w:szCs w:val="24"/>
          <w:lang w:val="sr-Latn-CS" w:eastAsia="sr-Latn-CS"/>
        </w:rPr>
        <w:t>се поново додељује у истом сазиву скупштине јединице локалне самоуправе</w:t>
      </w:r>
      <w:r w:rsidRPr="006A36D7">
        <w:rPr>
          <w:rFonts w:ascii="Times New Roman" w:hAnsi="Times New Roman"/>
          <w:sz w:val="24"/>
          <w:szCs w:val="24"/>
          <w:lang w:eastAsia="sr-Latn-CS"/>
        </w:rPr>
        <w:t xml:space="preserve"> </w:t>
      </w:r>
      <w:r w:rsidRPr="006A36D7">
        <w:rPr>
          <w:rFonts w:ascii="Times New Roman" w:hAnsi="Times New Roman"/>
          <w:sz w:val="24"/>
          <w:szCs w:val="24"/>
          <w:lang w:val="sr-Latn-CS" w:eastAsia="sr-Latn-CS"/>
        </w:rPr>
        <w:t>под условима:</w:t>
      </w:r>
    </w:p>
    <w:p w:rsidR="0011700F" w:rsidRPr="006A36D7" w:rsidRDefault="0011700F" w:rsidP="006A36D7">
      <w:pPr>
        <w:tabs>
          <w:tab w:val="clear" w:pos="1080"/>
        </w:tabs>
        <w:autoSpaceDE w:val="0"/>
        <w:autoSpaceDN w:val="0"/>
        <w:adjustRightInd w:val="0"/>
        <w:spacing w:after="0"/>
        <w:ind w:firstLine="0"/>
        <w:rPr>
          <w:rFonts w:ascii="Times New Roman" w:hAnsi="Times New Roman"/>
          <w:sz w:val="24"/>
          <w:szCs w:val="24"/>
          <w:lang w:val="sr-Latn-CS" w:eastAsia="sr-Latn-CS"/>
        </w:rPr>
      </w:pPr>
      <w:r w:rsidRPr="006A36D7">
        <w:rPr>
          <w:rFonts w:ascii="Times New Roman" w:hAnsi="Times New Roman"/>
          <w:sz w:val="24"/>
          <w:szCs w:val="24"/>
          <w:lang w:val="sr-Latn-CS" w:eastAsia="sr-Latn-CS"/>
        </w:rPr>
        <w:lastRenderedPageBreak/>
        <w:t>– да је кандидату престала функција председника општине или</w:t>
      </w:r>
      <w:r w:rsidRPr="006A36D7">
        <w:rPr>
          <w:rFonts w:ascii="Times New Roman" w:hAnsi="Times New Roman"/>
          <w:sz w:val="24"/>
          <w:szCs w:val="24"/>
          <w:lang w:eastAsia="sr-Latn-CS"/>
        </w:rPr>
        <w:t xml:space="preserve"> </w:t>
      </w:r>
      <w:r w:rsidRPr="006A36D7">
        <w:rPr>
          <w:rFonts w:ascii="Times New Roman" w:hAnsi="Times New Roman"/>
          <w:sz w:val="24"/>
          <w:szCs w:val="24"/>
          <w:lang w:val="sr-Latn-CS" w:eastAsia="sr-Latn-CS"/>
        </w:rPr>
        <w:t>градоначелника, односно заменика председника општине или заменика</w:t>
      </w:r>
      <w:r w:rsidRPr="006A36D7">
        <w:rPr>
          <w:rFonts w:ascii="Times New Roman" w:hAnsi="Times New Roman"/>
          <w:sz w:val="24"/>
          <w:szCs w:val="24"/>
          <w:lang w:eastAsia="sr-Latn-CS"/>
        </w:rPr>
        <w:t xml:space="preserve"> </w:t>
      </w:r>
      <w:r w:rsidRPr="006A36D7">
        <w:rPr>
          <w:rFonts w:ascii="Times New Roman" w:hAnsi="Times New Roman"/>
          <w:sz w:val="24"/>
          <w:szCs w:val="24"/>
          <w:lang w:val="sr-Latn-CS" w:eastAsia="sr-Latn-CS"/>
        </w:rPr>
        <w:t>градоначелника;</w:t>
      </w:r>
    </w:p>
    <w:p w:rsidR="0011700F" w:rsidRPr="006A36D7" w:rsidRDefault="0011700F" w:rsidP="006A36D7">
      <w:pPr>
        <w:tabs>
          <w:tab w:val="clear" w:pos="1080"/>
        </w:tabs>
        <w:autoSpaceDE w:val="0"/>
        <w:autoSpaceDN w:val="0"/>
        <w:adjustRightInd w:val="0"/>
        <w:spacing w:after="0"/>
        <w:ind w:firstLine="0"/>
        <w:rPr>
          <w:rFonts w:ascii="Times New Roman" w:hAnsi="Times New Roman"/>
          <w:sz w:val="24"/>
          <w:szCs w:val="24"/>
          <w:lang w:val="sr-Latn-CS" w:eastAsia="sr-Latn-CS"/>
        </w:rPr>
      </w:pPr>
      <w:r w:rsidRPr="006A36D7">
        <w:rPr>
          <w:rFonts w:ascii="Times New Roman" w:hAnsi="Times New Roman"/>
          <w:sz w:val="24"/>
          <w:szCs w:val="24"/>
          <w:lang w:val="sr-Latn-CS" w:eastAsia="sr-Latn-CS"/>
        </w:rPr>
        <w:t>– да постоји упражњено одборничко место које припада истој изборној</w:t>
      </w:r>
      <w:r w:rsidRPr="006A36D7">
        <w:rPr>
          <w:rFonts w:ascii="Times New Roman" w:hAnsi="Times New Roman"/>
          <w:sz w:val="24"/>
          <w:szCs w:val="24"/>
          <w:lang w:eastAsia="sr-Latn-CS"/>
        </w:rPr>
        <w:t xml:space="preserve"> </w:t>
      </w:r>
      <w:r w:rsidRPr="006A36D7">
        <w:rPr>
          <w:rFonts w:ascii="Times New Roman" w:hAnsi="Times New Roman"/>
          <w:sz w:val="24"/>
          <w:szCs w:val="24"/>
          <w:lang w:val="sr-Latn-CS" w:eastAsia="sr-Latn-CS"/>
        </w:rPr>
        <w:t>листи, и</w:t>
      </w:r>
    </w:p>
    <w:p w:rsidR="0011700F" w:rsidRPr="006A36D7" w:rsidRDefault="0011700F" w:rsidP="006A36D7">
      <w:pPr>
        <w:tabs>
          <w:tab w:val="clear" w:pos="1080"/>
        </w:tabs>
        <w:autoSpaceDE w:val="0"/>
        <w:autoSpaceDN w:val="0"/>
        <w:adjustRightInd w:val="0"/>
        <w:spacing w:after="0"/>
        <w:ind w:firstLine="0"/>
        <w:rPr>
          <w:rFonts w:ascii="Times New Roman" w:hAnsi="Times New Roman"/>
          <w:sz w:val="24"/>
          <w:szCs w:val="24"/>
          <w:lang w:val="sr-Latn-CS" w:eastAsia="sr-Latn-CS"/>
        </w:rPr>
      </w:pPr>
      <w:r w:rsidRPr="006A36D7">
        <w:rPr>
          <w:rFonts w:ascii="Times New Roman" w:hAnsi="Times New Roman"/>
          <w:sz w:val="24"/>
          <w:szCs w:val="24"/>
          <w:lang w:val="sr-Latn-CS" w:eastAsia="sr-Latn-CS"/>
        </w:rPr>
        <w:t>– да је изборној комисији јединице локалне самоуправе кандидат</w:t>
      </w:r>
      <w:r w:rsidRPr="006A36D7">
        <w:rPr>
          <w:rFonts w:ascii="Times New Roman" w:hAnsi="Times New Roman"/>
          <w:sz w:val="24"/>
          <w:szCs w:val="24"/>
          <w:lang w:eastAsia="sr-Latn-CS"/>
        </w:rPr>
        <w:t xml:space="preserve"> </w:t>
      </w:r>
      <w:r w:rsidRPr="006A36D7">
        <w:rPr>
          <w:rFonts w:ascii="Times New Roman" w:hAnsi="Times New Roman"/>
          <w:sz w:val="24"/>
          <w:szCs w:val="24"/>
          <w:lang w:val="sr-Latn-CS" w:eastAsia="sr-Latn-CS"/>
        </w:rPr>
        <w:t>поднео захтев за доделу мандата одборника.”</w:t>
      </w:r>
    </w:p>
    <w:p w:rsidR="00BE5E12" w:rsidRPr="006A36D7" w:rsidRDefault="00BE5E12" w:rsidP="006A36D7">
      <w:pPr>
        <w:tabs>
          <w:tab w:val="clear" w:pos="1080"/>
        </w:tabs>
        <w:autoSpaceDE w:val="0"/>
        <w:autoSpaceDN w:val="0"/>
        <w:adjustRightInd w:val="0"/>
        <w:spacing w:after="0"/>
        <w:ind w:firstLine="0"/>
        <w:rPr>
          <w:rFonts w:ascii="Times New Roman" w:hAnsi="Times New Roman"/>
          <w:bCs/>
          <w:sz w:val="24"/>
          <w:szCs w:val="24"/>
          <w:lang w:val="sr-Latn-CS" w:eastAsia="sr-Latn-CS"/>
        </w:rPr>
      </w:pPr>
    </w:p>
    <w:p w:rsidR="0011700F" w:rsidRPr="006A36D7" w:rsidRDefault="00363126" w:rsidP="006A36D7">
      <w:pPr>
        <w:tabs>
          <w:tab w:val="clear" w:pos="1080"/>
        </w:tabs>
        <w:autoSpaceDE w:val="0"/>
        <w:autoSpaceDN w:val="0"/>
        <w:adjustRightInd w:val="0"/>
        <w:spacing w:after="0"/>
        <w:ind w:firstLine="0"/>
        <w:rPr>
          <w:rFonts w:ascii="Times New Roman" w:hAnsi="Times New Roman"/>
          <w:bCs/>
          <w:sz w:val="24"/>
          <w:szCs w:val="24"/>
          <w:lang w:eastAsia="sr-Latn-CS"/>
        </w:rPr>
      </w:pPr>
      <w:r w:rsidRPr="006A36D7">
        <w:rPr>
          <w:rFonts w:ascii="Times New Roman" w:hAnsi="Times New Roman"/>
          <w:bCs/>
          <w:sz w:val="24"/>
          <w:szCs w:val="24"/>
          <w:lang w:eastAsia="sr-Latn-CS"/>
        </w:rPr>
        <w:t xml:space="preserve">Ова одредба је такође припремљена на сличан начин као и недавне измене Закона о избору народних посланика. Иако се у образложењу предлога закона не помиње, одредба укључује и посебно правило за избор кандидата са коалиционих изборних листа. Иако су јасни разлози због којих се ова норма предлаже, она носи са собом и </w:t>
      </w:r>
      <w:r w:rsidR="00733B84" w:rsidRPr="006A36D7">
        <w:rPr>
          <w:rFonts w:ascii="Times New Roman" w:hAnsi="Times New Roman"/>
          <w:bCs/>
          <w:sz w:val="24"/>
          <w:szCs w:val="24"/>
          <w:lang w:eastAsia="sr-Latn-CS"/>
        </w:rPr>
        <w:t xml:space="preserve">ризик приликом примене или барем потребу за додатним регулисањем. Наиме, да би се уопште утврдило да је неки кандидат за одборника припадник одређене политичке странке, такви подаци би требало да буду доступни приликом утврђивања. Чини се да је решење за тај проблем уношење податка о чланству у одређеној политичкој странци у изборну листу. Међутим, након избора, кандидати са изборне листе могу да напусте политичку странку чији су били чланови у доба избора и да се прикључе некој другој. У том случају, списак са изборне листе више није релевантан за примену ове законске одредбе и није јасно на који начин би се тај проблем решио. Таква неизвесност може да буде погодна за доношење арбитрерних одлука од стране тела које утврђује коме ће припасти мандат. </w:t>
      </w:r>
    </w:p>
    <w:p w:rsidR="00733B84" w:rsidRPr="006A36D7" w:rsidRDefault="00733B84" w:rsidP="006A36D7">
      <w:pPr>
        <w:tabs>
          <w:tab w:val="clear" w:pos="1080"/>
        </w:tabs>
        <w:autoSpaceDE w:val="0"/>
        <w:autoSpaceDN w:val="0"/>
        <w:adjustRightInd w:val="0"/>
        <w:spacing w:after="0"/>
        <w:ind w:firstLine="0"/>
        <w:rPr>
          <w:rFonts w:ascii="Times New Roman" w:hAnsi="Times New Roman"/>
          <w:bCs/>
          <w:sz w:val="24"/>
          <w:szCs w:val="24"/>
          <w:lang w:eastAsia="sr-Latn-CS"/>
        </w:rPr>
      </w:pPr>
    </w:p>
    <w:p w:rsidR="00733B84" w:rsidRPr="006A36D7" w:rsidRDefault="00733B84" w:rsidP="006A36D7">
      <w:pPr>
        <w:tabs>
          <w:tab w:val="clear" w:pos="1080"/>
        </w:tabs>
        <w:autoSpaceDE w:val="0"/>
        <w:autoSpaceDN w:val="0"/>
        <w:adjustRightInd w:val="0"/>
        <w:spacing w:after="0"/>
        <w:ind w:firstLine="0"/>
        <w:rPr>
          <w:rFonts w:ascii="Times New Roman" w:hAnsi="Times New Roman"/>
          <w:bCs/>
          <w:sz w:val="24"/>
          <w:szCs w:val="24"/>
          <w:lang w:eastAsia="sr-Latn-CS"/>
        </w:rPr>
      </w:pPr>
      <w:r w:rsidRPr="006A36D7">
        <w:rPr>
          <w:rFonts w:ascii="Times New Roman" w:hAnsi="Times New Roman"/>
          <w:bCs/>
          <w:sz w:val="24"/>
          <w:szCs w:val="24"/>
          <w:lang w:eastAsia="sr-Latn-CS"/>
        </w:rPr>
        <w:t xml:space="preserve">Специфичност одредбе која се предлаже за Закон о локалним изборима </w:t>
      </w:r>
      <w:r w:rsidR="0067779A" w:rsidRPr="006A36D7">
        <w:rPr>
          <w:rFonts w:ascii="Times New Roman" w:hAnsi="Times New Roman"/>
          <w:bCs/>
          <w:sz w:val="24"/>
          <w:szCs w:val="24"/>
          <w:lang w:eastAsia="sr-Latn-CS"/>
        </w:rPr>
        <w:t xml:space="preserve">јесте то да се утврђују посебна правила за носиоце извршних функција на локалном нивоу (градоначелник и заменик градоначелника, односно председник општине и његов заменик) за случај да су били прво изабрани за одборнике, да су затим поднели оставку на то место због избора на извршну функцију и да им након тога извршна функција престане. </w:t>
      </w:r>
      <w:r w:rsidR="00AE70B4" w:rsidRPr="006A36D7">
        <w:rPr>
          <w:rFonts w:ascii="Times New Roman" w:hAnsi="Times New Roman"/>
          <w:bCs/>
          <w:sz w:val="24"/>
          <w:szCs w:val="24"/>
          <w:lang w:eastAsia="sr-Latn-CS"/>
        </w:rPr>
        <w:t xml:space="preserve">Ваља уочити да „право“ поновног избора на одборничку функцију не зависи само од њихове воље, већ и од спремности политичке групације којој припадају да им обезбеди неко одборничко место (нпр. подношењем оставке) или ако до тога дође услед случаја (нпр. смрт неког од одборника). Међутим, у оба случаја су одредбе овог члана у колизији са другим одредбама о попуњавању одборничких места са изборних листа, зато што друге норме предвиђају аутоматизам у додели мандата следећем кандидату са листе. </w:t>
      </w:r>
    </w:p>
    <w:p w:rsidR="0011700F" w:rsidRPr="006A36D7" w:rsidRDefault="0011700F" w:rsidP="006A36D7">
      <w:pPr>
        <w:tabs>
          <w:tab w:val="clear" w:pos="1080"/>
        </w:tabs>
        <w:autoSpaceDE w:val="0"/>
        <w:autoSpaceDN w:val="0"/>
        <w:adjustRightInd w:val="0"/>
        <w:spacing w:after="0"/>
        <w:ind w:firstLine="0"/>
        <w:rPr>
          <w:rFonts w:ascii="Times New Roman" w:hAnsi="Times New Roman"/>
          <w:bCs/>
          <w:sz w:val="24"/>
          <w:szCs w:val="24"/>
          <w:lang w:eastAsia="sr-Latn-CS"/>
        </w:rPr>
      </w:pPr>
    </w:p>
    <w:p w:rsidR="00BE5E12" w:rsidRPr="006A36D7" w:rsidRDefault="00BE5E12" w:rsidP="006A36D7">
      <w:pPr>
        <w:tabs>
          <w:tab w:val="clear" w:pos="1080"/>
        </w:tabs>
        <w:autoSpaceDE w:val="0"/>
        <w:autoSpaceDN w:val="0"/>
        <w:adjustRightInd w:val="0"/>
        <w:spacing w:after="0"/>
        <w:ind w:firstLine="0"/>
        <w:rPr>
          <w:rFonts w:ascii="Times New Roman" w:hAnsi="Times New Roman"/>
          <w:bCs/>
          <w:sz w:val="24"/>
          <w:szCs w:val="24"/>
          <w:lang w:eastAsia="sr-Latn-CS"/>
        </w:rPr>
      </w:pPr>
      <w:r w:rsidRPr="006A36D7">
        <w:rPr>
          <w:rFonts w:ascii="Times New Roman" w:hAnsi="Times New Roman"/>
          <w:bCs/>
          <w:sz w:val="24"/>
          <w:szCs w:val="24"/>
          <w:lang w:eastAsia="sr-Latn-CS"/>
        </w:rPr>
        <w:t xml:space="preserve">Остале норме односе се на усклађивање са другим прописима. </w:t>
      </w:r>
    </w:p>
    <w:p w:rsidR="00BE5E12" w:rsidRPr="006A36D7" w:rsidRDefault="00BE5E12" w:rsidP="006A36D7">
      <w:pPr>
        <w:tabs>
          <w:tab w:val="clear" w:pos="1080"/>
        </w:tabs>
        <w:autoSpaceDE w:val="0"/>
        <w:autoSpaceDN w:val="0"/>
        <w:adjustRightInd w:val="0"/>
        <w:spacing w:after="0"/>
        <w:ind w:firstLine="0"/>
        <w:rPr>
          <w:rFonts w:ascii="Times New Roman" w:hAnsi="Times New Roman"/>
          <w:bCs/>
          <w:sz w:val="24"/>
          <w:szCs w:val="24"/>
          <w:lang w:eastAsia="sr-Latn-CS"/>
        </w:rPr>
      </w:pPr>
    </w:p>
    <w:p w:rsidR="00BE5E12" w:rsidRPr="006A36D7" w:rsidRDefault="00BE5E12" w:rsidP="006A36D7">
      <w:pPr>
        <w:tabs>
          <w:tab w:val="clear" w:pos="1080"/>
        </w:tabs>
        <w:autoSpaceDE w:val="0"/>
        <w:autoSpaceDN w:val="0"/>
        <w:adjustRightInd w:val="0"/>
        <w:spacing w:after="0"/>
        <w:ind w:firstLine="0"/>
        <w:rPr>
          <w:rFonts w:ascii="Times New Roman" w:hAnsi="Times New Roman"/>
          <w:bCs/>
          <w:sz w:val="24"/>
          <w:szCs w:val="24"/>
          <w:lang w:eastAsia="sr-Latn-CS"/>
        </w:rPr>
      </w:pPr>
      <w:r w:rsidRPr="006A36D7">
        <w:rPr>
          <w:rFonts w:ascii="Times New Roman" w:hAnsi="Times New Roman"/>
          <w:bCs/>
          <w:sz w:val="24"/>
          <w:szCs w:val="24"/>
          <w:lang w:eastAsia="sr-Latn-CS"/>
        </w:rPr>
        <w:t xml:space="preserve">У прелазним одредбама предвиђено је да се норме о додели мандата са листе примењују тек од наредних избора за одборнике. </w:t>
      </w:r>
    </w:p>
    <w:p w:rsidR="00AE70B4" w:rsidRPr="006A36D7" w:rsidRDefault="00AE70B4" w:rsidP="006A36D7">
      <w:pPr>
        <w:tabs>
          <w:tab w:val="clear" w:pos="1080"/>
        </w:tabs>
        <w:autoSpaceDE w:val="0"/>
        <w:autoSpaceDN w:val="0"/>
        <w:adjustRightInd w:val="0"/>
        <w:spacing w:after="0"/>
        <w:ind w:firstLine="0"/>
        <w:rPr>
          <w:rFonts w:ascii="Times New Roman" w:hAnsi="Times New Roman"/>
          <w:bCs/>
          <w:sz w:val="24"/>
          <w:szCs w:val="24"/>
          <w:lang w:eastAsia="sr-Latn-CS"/>
        </w:rPr>
      </w:pPr>
    </w:p>
    <w:p w:rsidR="00AE70B4" w:rsidRPr="006A36D7" w:rsidRDefault="00AE70B4" w:rsidP="006A36D7">
      <w:pPr>
        <w:tabs>
          <w:tab w:val="clear" w:pos="1080"/>
        </w:tabs>
        <w:autoSpaceDE w:val="0"/>
        <w:autoSpaceDN w:val="0"/>
        <w:adjustRightInd w:val="0"/>
        <w:spacing w:after="0"/>
        <w:ind w:firstLine="0"/>
        <w:rPr>
          <w:rFonts w:ascii="Times New Roman" w:hAnsi="Times New Roman"/>
          <w:b/>
          <w:bCs/>
          <w:sz w:val="24"/>
          <w:szCs w:val="24"/>
          <w:lang w:eastAsia="sr-Latn-CS"/>
        </w:rPr>
      </w:pPr>
      <w:r w:rsidRPr="006A36D7">
        <w:rPr>
          <w:rFonts w:ascii="Times New Roman" w:hAnsi="Times New Roman"/>
          <w:b/>
          <w:bCs/>
          <w:sz w:val="24"/>
          <w:szCs w:val="24"/>
          <w:lang w:eastAsia="sr-Latn-CS"/>
        </w:rPr>
        <w:t>Закључак</w:t>
      </w:r>
    </w:p>
    <w:p w:rsidR="00AE70B4" w:rsidRPr="006A36D7" w:rsidRDefault="00AE70B4" w:rsidP="006A36D7">
      <w:pPr>
        <w:tabs>
          <w:tab w:val="clear" w:pos="1080"/>
        </w:tabs>
        <w:autoSpaceDE w:val="0"/>
        <w:autoSpaceDN w:val="0"/>
        <w:adjustRightInd w:val="0"/>
        <w:spacing w:after="0"/>
        <w:ind w:firstLine="0"/>
        <w:rPr>
          <w:rFonts w:ascii="Times New Roman" w:hAnsi="Times New Roman"/>
          <w:bCs/>
          <w:sz w:val="24"/>
          <w:szCs w:val="24"/>
          <w:lang w:eastAsia="sr-Latn-CS"/>
        </w:rPr>
      </w:pPr>
    </w:p>
    <w:p w:rsidR="00AE70B4" w:rsidRPr="006A36D7" w:rsidRDefault="00AE70B4" w:rsidP="006A36D7">
      <w:pPr>
        <w:tabs>
          <w:tab w:val="clear" w:pos="1080"/>
        </w:tabs>
        <w:autoSpaceDE w:val="0"/>
        <w:autoSpaceDN w:val="0"/>
        <w:adjustRightInd w:val="0"/>
        <w:spacing w:after="0"/>
        <w:ind w:firstLine="0"/>
        <w:rPr>
          <w:rFonts w:ascii="Times New Roman" w:hAnsi="Times New Roman"/>
          <w:bCs/>
          <w:sz w:val="24"/>
          <w:szCs w:val="24"/>
          <w:lang w:eastAsia="sr-Latn-CS"/>
        </w:rPr>
      </w:pPr>
      <w:r w:rsidRPr="006A36D7">
        <w:rPr>
          <w:rFonts w:ascii="Times New Roman" w:hAnsi="Times New Roman"/>
          <w:bCs/>
          <w:sz w:val="24"/>
          <w:szCs w:val="24"/>
          <w:lang w:eastAsia="sr-Latn-CS"/>
        </w:rPr>
        <w:lastRenderedPageBreak/>
        <w:t xml:space="preserve">Након што је Уставни суд 2009 огласио неке норме Закона о локалним избора супротним Уставу и ставио их ван снаге настала је потпуно другачија правна ситуација у вези са доделом мандата са изборне листе и престанка мандата одборника, при чему, у одсуству неуставних норми постојеће нису могле да дају одговор на све изазове примене закона. Предлог измена закона тежи да могуће недоумице реши и наслања се на решења из Закона о избору народних посланика. </w:t>
      </w:r>
      <w:r w:rsidR="006A36D7" w:rsidRPr="006A36D7">
        <w:rPr>
          <w:rFonts w:ascii="Times New Roman" w:hAnsi="Times New Roman"/>
          <w:bCs/>
          <w:sz w:val="24"/>
          <w:szCs w:val="24"/>
          <w:lang w:eastAsia="sr-Latn-CS"/>
        </w:rPr>
        <w:t xml:space="preserve">Међутим, и поред тога неке недоумице су остале и након овог предлога. Њихов значај за корупцију или борбу против корупције не мора бити велики, али се могу негативно одразити на функционисање локалних органа власти и изазвати правну несигурност. </w:t>
      </w:r>
    </w:p>
    <w:sectPr w:rsidR="00AE70B4" w:rsidRPr="006A36D7">
      <w:headerReference w:type="default" r:id="rId7"/>
      <w:footerReference w:type="even"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551" w:rsidRDefault="00190551">
      <w:r>
        <w:separator/>
      </w:r>
    </w:p>
  </w:endnote>
  <w:endnote w:type="continuationSeparator" w:id="1">
    <w:p w:rsidR="00190551" w:rsidRDefault="001905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DF2" w:rsidRDefault="00EB7DF2" w:rsidP="00B56A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7DF2" w:rsidRDefault="00EB7DF2" w:rsidP="008E61C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DF2" w:rsidRDefault="00EB7DF2" w:rsidP="00B56A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6654">
      <w:rPr>
        <w:rStyle w:val="PageNumber"/>
        <w:noProof/>
      </w:rPr>
      <w:t>1</w:t>
    </w:r>
    <w:r>
      <w:rPr>
        <w:rStyle w:val="PageNumber"/>
      </w:rPr>
      <w:fldChar w:fldCharType="end"/>
    </w:r>
  </w:p>
  <w:p w:rsidR="00EB7DF2" w:rsidRPr="005A4E20" w:rsidRDefault="00EB7DF2" w:rsidP="008E61C7">
    <w:pPr>
      <w:pStyle w:val="Footer"/>
      <w:pBdr>
        <w:bottom w:val="single" w:sz="12" w:space="1" w:color="auto"/>
      </w:pBdr>
      <w:ind w:right="360"/>
      <w:rPr>
        <w:rFonts w:cs="Arial"/>
        <w:lang w:val="sr-Latn-CS"/>
      </w:rPr>
    </w:pPr>
  </w:p>
  <w:p w:rsidR="00EB7DF2" w:rsidRPr="00B272DD" w:rsidRDefault="00EB7DF2" w:rsidP="00556C02">
    <w:pPr>
      <w:pStyle w:val="Footer"/>
      <w:ind w:right="360" w:firstLine="360"/>
      <w:jc w:val="center"/>
      <w:rPr>
        <w:rFonts w:ascii="Tahoma" w:hAnsi="Tahoma" w:cs="Tahoma"/>
        <w:sz w:val="16"/>
        <w:szCs w:val="16"/>
      </w:rPr>
    </w:pPr>
    <w:r>
      <w:rPr>
        <w:rFonts w:ascii="Tahoma" w:hAnsi="Tahoma" w:cs="Tahoma"/>
        <w:sz w:val="16"/>
        <w:szCs w:val="16"/>
        <w:lang w:val="sr-Cyrl-BA"/>
      </w:rPr>
      <w:t>ТРАНСПАРЕНТНОСТ СРБИЈА</w:t>
    </w:r>
    <w:r w:rsidRPr="005A4E20">
      <w:rPr>
        <w:rFonts w:ascii="Tahoma" w:hAnsi="Tahoma" w:cs="Tahoma"/>
        <w:sz w:val="16"/>
        <w:szCs w:val="16"/>
        <w:lang w:val="sl-SI"/>
      </w:rPr>
      <w:t xml:space="preserve"> </w:t>
    </w:r>
    <w:r>
      <w:rPr>
        <w:rFonts w:ascii="Tahoma" w:hAnsi="Tahoma" w:cs="Tahoma"/>
        <w:sz w:val="16"/>
        <w:szCs w:val="16"/>
        <w:lang w:val="sl-SI"/>
      </w:rPr>
      <w:t xml:space="preserve">је </w:t>
    </w:r>
    <w:r>
      <w:rPr>
        <w:rFonts w:ascii="Tahoma" w:hAnsi="Tahoma" w:cs="Tahoma"/>
        <w:sz w:val="16"/>
        <w:szCs w:val="16"/>
      </w:rPr>
      <w:t xml:space="preserve">пуноправни члан глобалне мреже </w:t>
    </w:r>
    <w:r w:rsidRPr="005A4E20">
      <w:rPr>
        <w:rFonts w:ascii="Tahoma" w:hAnsi="Tahoma" w:cs="Tahoma"/>
        <w:sz w:val="16"/>
        <w:szCs w:val="16"/>
        <w:lang w:val="sl-SI"/>
      </w:rPr>
      <w:t>TRANSPARENCY INTERNATI</w:t>
    </w:r>
    <w:r w:rsidRPr="005A4E20">
      <w:rPr>
        <w:rFonts w:ascii="Tahoma" w:hAnsi="Tahoma" w:cs="Tahoma"/>
        <w:sz w:val="16"/>
        <w:szCs w:val="16"/>
        <w:lang w:val="sl-SI"/>
      </w:rPr>
      <w:t>O</w:t>
    </w:r>
    <w:r w:rsidRPr="005A4E20">
      <w:rPr>
        <w:rFonts w:ascii="Tahoma" w:hAnsi="Tahoma" w:cs="Tahoma"/>
        <w:sz w:val="16"/>
        <w:szCs w:val="16"/>
        <w:lang w:val="sl-SI"/>
      </w:rPr>
      <w:t xml:space="preserve">NAL </w:t>
    </w:r>
    <w:r>
      <w:rPr>
        <w:rFonts w:ascii="Tahoma" w:hAnsi="Tahoma" w:cs="Tahoma"/>
        <w:sz w:val="16"/>
        <w:szCs w:val="16"/>
      </w:rPr>
      <w:t xml:space="preserve">и њен акредитовани представник </w:t>
    </w:r>
    <w:r>
      <w:rPr>
        <w:rFonts w:ascii="Tahoma" w:hAnsi="Tahoma" w:cs="Tahoma"/>
        <w:sz w:val="16"/>
        <w:szCs w:val="16"/>
        <w:lang w:val="sl-SI"/>
      </w:rPr>
      <w:t>у Републици Србији</w:t>
    </w:r>
    <w:r>
      <w:rPr>
        <w:rFonts w:ascii="Tahoma" w:hAnsi="Tahoma" w:cs="Tahoma"/>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551" w:rsidRDefault="00190551">
      <w:r>
        <w:separator/>
      </w:r>
    </w:p>
  </w:footnote>
  <w:footnote w:type="continuationSeparator" w:id="1">
    <w:p w:rsidR="00190551" w:rsidRDefault="001905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DF2" w:rsidRDefault="00EB7DF2" w:rsidP="005A4E20">
    <w:pPr>
      <w:pStyle w:val="Header"/>
      <w:ind w:left="1440"/>
      <w:rPr>
        <w:rFonts w:cs="Arial"/>
        <w:b/>
        <w:iCs/>
        <w:caps/>
        <w:lang w:val="sr-Latn-CS"/>
      </w:rPr>
    </w:pPr>
    <w:r w:rsidRPr="00E13DA3">
      <w:rPr>
        <w:rFonts w:cs="Arial"/>
        <w:b/>
        <w:i/>
        <w:caps/>
        <w:sz w:val="28"/>
        <w:szCs w:val="28"/>
        <w:lang w:val="sr-Latn-CS"/>
      </w:rPr>
      <w:pict>
        <v:shapetype id="_x0000_t202" coordsize="21600,21600" o:spt="202" path="m,l,21600r21600,l21600,xe">
          <v:stroke joinstyle="miter"/>
          <v:path gradientshapeok="t" o:connecttype="rect"/>
        </v:shapetype>
        <v:shape id="_x0000_s2052" type="#_x0000_t202" style="position:absolute;left:0;text-align:left;margin-left:207pt;margin-top:.6pt;width:225pt;height:81pt;z-index:251658240" filled="f" strokecolor="white" strokeweight="0">
          <v:textbox style="mso-next-textbox:#_x0000_s2052">
            <w:txbxContent>
              <w:p w:rsidR="00EB7DF2" w:rsidRPr="003F30F7" w:rsidRDefault="00EB7DF2" w:rsidP="003F30F7">
                <w:pPr>
                  <w:spacing w:after="0"/>
                  <w:ind w:left="1440"/>
                  <w:jc w:val="center"/>
                  <w:rPr>
                    <w:rFonts w:ascii="Times New Roman" w:hAnsi="Times New Roman"/>
                    <w:sz w:val="16"/>
                    <w:szCs w:val="16"/>
                    <w:lang w:val="sr-Latn-CS"/>
                  </w:rPr>
                </w:pPr>
                <w:r>
                  <w:rPr>
                    <w:rFonts w:ascii="Times New Roman" w:hAnsi="Times New Roman"/>
                    <w:sz w:val="16"/>
                    <w:szCs w:val="16"/>
                  </w:rPr>
                  <w:t xml:space="preserve"> </w:t>
                </w:r>
                <w:r w:rsidRPr="003F30F7">
                  <w:rPr>
                    <w:rFonts w:ascii="Times New Roman" w:hAnsi="Times New Roman"/>
                    <w:sz w:val="16"/>
                    <w:szCs w:val="16"/>
                    <w:lang w:val="sr-Latn-CS"/>
                  </w:rPr>
                  <w:t xml:space="preserve">Адреса: </w:t>
                </w:r>
                <w:r w:rsidRPr="003F30F7">
                  <w:rPr>
                    <w:rFonts w:ascii="Times New Roman" w:hAnsi="Times New Roman"/>
                    <w:sz w:val="16"/>
                    <w:szCs w:val="16"/>
                  </w:rPr>
                  <w:t xml:space="preserve"> булевар Деспота Стефана (улица </w:t>
                </w:r>
                <w:r w:rsidRPr="003F30F7">
                  <w:rPr>
                    <w:rFonts w:ascii="Times New Roman" w:hAnsi="Times New Roman"/>
                    <w:sz w:val="16"/>
                    <w:szCs w:val="16"/>
                    <w:lang w:val="sr-Latn-CS"/>
                  </w:rPr>
                  <w:t>29. Новембра</w:t>
                </w:r>
                <w:r w:rsidRPr="003F30F7">
                  <w:rPr>
                    <w:rFonts w:ascii="Times New Roman" w:hAnsi="Times New Roman"/>
                    <w:sz w:val="16"/>
                    <w:szCs w:val="16"/>
                  </w:rPr>
                  <w:t>)</w:t>
                </w:r>
                <w:r>
                  <w:rPr>
                    <w:rFonts w:ascii="Times New Roman" w:hAnsi="Times New Roman"/>
                    <w:sz w:val="16"/>
                    <w:szCs w:val="16"/>
                    <w:lang w:val="sr-Latn-CS"/>
                  </w:rPr>
                  <w:t xml:space="preserve"> 36 /</w:t>
                </w:r>
                <w:r w:rsidRPr="003F30F7">
                  <w:rPr>
                    <w:rFonts w:ascii="Times New Roman" w:hAnsi="Times New Roman"/>
                    <w:sz w:val="16"/>
                    <w:szCs w:val="16"/>
                    <w:lang w:val="sr-Latn-CS"/>
                  </w:rPr>
                  <w:t>I</w:t>
                </w:r>
              </w:p>
              <w:p w:rsidR="00EB7DF2" w:rsidRPr="003F30F7" w:rsidRDefault="00EB7DF2" w:rsidP="00704678">
                <w:pPr>
                  <w:spacing w:after="0"/>
                  <w:ind w:left="1440"/>
                  <w:rPr>
                    <w:rFonts w:ascii="Times New Roman" w:hAnsi="Times New Roman"/>
                    <w:sz w:val="16"/>
                    <w:szCs w:val="16"/>
                    <w:lang w:val="sr-Latn-CS"/>
                  </w:rPr>
                </w:pPr>
                <w:r w:rsidRPr="003F30F7">
                  <w:rPr>
                    <w:rFonts w:ascii="Times New Roman" w:hAnsi="Times New Roman"/>
                    <w:sz w:val="16"/>
                    <w:szCs w:val="16"/>
                    <w:lang w:val="sr-Latn-CS"/>
                  </w:rPr>
                  <w:t xml:space="preserve"> </w:t>
                </w:r>
                <w:r>
                  <w:rPr>
                    <w:rFonts w:ascii="Times New Roman" w:hAnsi="Times New Roman"/>
                    <w:sz w:val="16"/>
                    <w:szCs w:val="16"/>
                    <w:lang w:val="sr-Latn-CS"/>
                  </w:rPr>
                  <w:t xml:space="preserve">        </w:t>
                </w:r>
                <w:r w:rsidRPr="003F30F7">
                  <w:rPr>
                    <w:rFonts w:ascii="Times New Roman" w:hAnsi="Times New Roman"/>
                    <w:sz w:val="16"/>
                    <w:szCs w:val="16"/>
                    <w:lang w:val="sr-Latn-CS"/>
                  </w:rPr>
                  <w:t>11000 Београд, Србија</w:t>
                </w:r>
              </w:p>
              <w:p w:rsidR="00EB7DF2" w:rsidRPr="003F30F7" w:rsidRDefault="00EB7DF2" w:rsidP="00704678">
                <w:pPr>
                  <w:spacing w:after="0"/>
                  <w:ind w:left="1440"/>
                  <w:rPr>
                    <w:rFonts w:ascii="Times New Roman" w:hAnsi="Times New Roman"/>
                    <w:sz w:val="16"/>
                    <w:szCs w:val="16"/>
                    <w:lang w:val="sr-Latn-CS"/>
                  </w:rPr>
                </w:pPr>
                <w:r>
                  <w:rPr>
                    <w:rFonts w:ascii="Times New Roman" w:hAnsi="Times New Roman"/>
                    <w:sz w:val="16"/>
                    <w:szCs w:val="16"/>
                    <w:lang w:val="sr-Latn-CS"/>
                  </w:rPr>
                  <w:t xml:space="preserve">  </w:t>
                </w:r>
                <w:r w:rsidRPr="003F30F7">
                  <w:rPr>
                    <w:rFonts w:ascii="Times New Roman" w:hAnsi="Times New Roman"/>
                    <w:sz w:val="16"/>
                    <w:szCs w:val="16"/>
                    <w:lang w:val="sr-Latn-CS"/>
                  </w:rPr>
                  <w:t>Телефон:(+381 11)3033827</w:t>
                </w:r>
              </w:p>
              <w:p w:rsidR="00EB7DF2" w:rsidRPr="003F30F7" w:rsidRDefault="00EB7DF2" w:rsidP="003F30F7">
                <w:pPr>
                  <w:spacing w:after="0"/>
                  <w:ind w:left="1440"/>
                  <w:jc w:val="center"/>
                  <w:rPr>
                    <w:rFonts w:ascii="Times New Roman" w:hAnsi="Times New Roman"/>
                    <w:sz w:val="16"/>
                    <w:szCs w:val="16"/>
                    <w:lang w:val="sr-Latn-CS"/>
                  </w:rPr>
                </w:pPr>
                <w:r w:rsidRPr="003F30F7">
                  <w:rPr>
                    <w:rFonts w:ascii="Times New Roman" w:hAnsi="Times New Roman"/>
                    <w:sz w:val="16"/>
                    <w:szCs w:val="16"/>
                    <w:lang w:val="sr-Latn-CS"/>
                  </w:rPr>
                  <w:t>Факс:(+ 381 11) 322 81 96</w:t>
                </w:r>
              </w:p>
              <w:p w:rsidR="00EB7DF2" w:rsidRPr="003F30F7" w:rsidRDefault="00EB7DF2" w:rsidP="003F30F7">
                <w:pPr>
                  <w:spacing w:after="0"/>
                  <w:ind w:left="1440" w:firstLine="0"/>
                  <w:rPr>
                    <w:rFonts w:ascii="Times New Roman" w:hAnsi="Times New Roman"/>
                    <w:sz w:val="16"/>
                    <w:szCs w:val="16"/>
                  </w:rPr>
                </w:pPr>
                <w:r>
                  <w:rPr>
                    <w:rFonts w:ascii="Times New Roman" w:hAnsi="Times New Roman"/>
                    <w:sz w:val="16"/>
                    <w:szCs w:val="16"/>
                    <w:lang w:val="sr-Latn-CS"/>
                  </w:rPr>
                  <w:t xml:space="preserve">                </w:t>
                </w:r>
                <w:r w:rsidRPr="003F30F7">
                  <w:rPr>
                    <w:rFonts w:ascii="Times New Roman" w:hAnsi="Times New Roman"/>
                    <w:sz w:val="16"/>
                    <w:szCs w:val="16"/>
                    <w:lang w:val="sr-Latn-CS"/>
                  </w:rPr>
                  <w:t>e-mail:</w:t>
                </w:r>
                <w:hyperlink r:id="rId1" w:history="1">
                  <w:r w:rsidRPr="009554DF">
                    <w:rPr>
                      <w:rStyle w:val="Hyperlink"/>
                      <w:rFonts w:ascii="Times New Roman" w:hAnsi="Times New Roman"/>
                      <w:sz w:val="16"/>
                      <w:szCs w:val="16"/>
                      <w:lang w:val="sr-Latn-CS"/>
                    </w:rPr>
                    <w:t>ts@transparentnost.org.</w:t>
                  </w:r>
                  <w:r w:rsidRPr="003F30F7">
                    <w:rPr>
                      <w:rStyle w:val="Hyperlink"/>
                      <w:rFonts w:ascii="Times New Roman" w:hAnsi="Times New Roman"/>
                      <w:sz w:val="16"/>
                      <w:szCs w:val="16"/>
                      <w:lang w:val="sr-Latn-CS"/>
                    </w:rPr>
                    <w:t>rs</w:t>
                  </w:r>
                </w:hyperlink>
              </w:p>
              <w:p w:rsidR="00EB7DF2" w:rsidRPr="003F30F7" w:rsidRDefault="00EB7DF2" w:rsidP="00704678">
                <w:pPr>
                  <w:spacing w:after="0"/>
                  <w:ind w:left="1440"/>
                  <w:jc w:val="right"/>
                  <w:rPr>
                    <w:rFonts w:ascii="Times New Roman" w:hAnsi="Times New Roman"/>
                    <w:sz w:val="16"/>
                    <w:szCs w:val="16"/>
                    <w:lang w:val="sr-Latn-CS"/>
                  </w:rPr>
                </w:pPr>
                <w:hyperlink r:id="rId2" w:history="1">
                  <w:r w:rsidRPr="009554DF">
                    <w:rPr>
                      <w:rStyle w:val="Hyperlink"/>
                      <w:rFonts w:ascii="Times New Roman" w:hAnsi="Times New Roman"/>
                      <w:sz w:val="16"/>
                      <w:szCs w:val="16"/>
                      <w:lang w:val="sr-Latn-CS"/>
                    </w:rPr>
                    <w:t>www.transparentnost.org.rs</w:t>
                  </w:r>
                </w:hyperlink>
              </w:p>
              <w:p w:rsidR="00EB7DF2" w:rsidRPr="003F30F7" w:rsidRDefault="00EB7DF2" w:rsidP="00704678">
                <w:pPr>
                  <w:spacing w:after="0"/>
                  <w:ind w:left="1440"/>
                  <w:jc w:val="right"/>
                  <w:rPr>
                    <w:rFonts w:ascii="Times New Roman" w:hAnsi="Times New Roman"/>
                    <w:sz w:val="16"/>
                    <w:szCs w:val="16"/>
                    <w:lang w:val="sr-Latn-CS"/>
                  </w:rPr>
                </w:pPr>
              </w:p>
            </w:txbxContent>
          </v:textbox>
        </v:shape>
      </w:pict>
    </w:r>
    <w:r w:rsidR="00646654">
      <w:rPr>
        <w:rFonts w:cs="Arial"/>
        <w:b/>
        <w:caps/>
        <w:noProof/>
        <w:sz w:val="28"/>
        <w:szCs w:val="28"/>
        <w:lang w:val="en-US"/>
      </w:rPr>
      <w:drawing>
        <wp:anchor distT="0" distB="0" distL="114300" distR="114300" simplePos="0" relativeHeight="251657216" behindDoc="0" locked="0" layoutInCell="1" allowOverlap="1">
          <wp:simplePos x="0" y="0"/>
          <wp:positionH relativeFrom="column">
            <wp:posOffset>0</wp:posOffset>
          </wp:positionH>
          <wp:positionV relativeFrom="paragraph">
            <wp:posOffset>114300</wp:posOffset>
          </wp:positionV>
          <wp:extent cx="800100" cy="777240"/>
          <wp:effectExtent l="19050" t="0" r="0" b="0"/>
          <wp:wrapTopAndBottom/>
          <wp:docPr id="3" name="Picture 3" descr="w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 bmp"/>
                  <pic:cNvPicPr>
                    <a:picLocks noChangeAspect="1" noChangeArrowheads="1"/>
                  </pic:cNvPicPr>
                </pic:nvPicPr>
                <pic:blipFill>
                  <a:blip r:embed="rId3"/>
                  <a:srcRect/>
                  <a:stretch>
                    <a:fillRect/>
                  </a:stretch>
                </pic:blipFill>
                <pic:spPr bwMode="auto">
                  <a:xfrm>
                    <a:off x="0" y="0"/>
                    <a:ext cx="800100" cy="777240"/>
                  </a:xfrm>
                  <a:prstGeom prst="rect">
                    <a:avLst/>
                  </a:prstGeom>
                  <a:noFill/>
                  <a:ln w="9525">
                    <a:noFill/>
                    <a:miter lim="800000"/>
                    <a:headEnd/>
                    <a:tailEnd/>
                  </a:ln>
                </pic:spPr>
              </pic:pic>
            </a:graphicData>
          </a:graphic>
        </wp:anchor>
      </w:drawing>
    </w:r>
  </w:p>
  <w:p w:rsidR="00EB7DF2" w:rsidRPr="00F658D5" w:rsidRDefault="00EB7DF2" w:rsidP="009310F0">
    <w:pPr>
      <w:pStyle w:val="Header"/>
      <w:ind w:left="1440" w:firstLine="0"/>
      <w:rPr>
        <w:rFonts w:ascii="Tahoma" w:eastAsia="Arial Unicode MS" w:hAnsi="Tahoma" w:cs="Tahoma"/>
        <w:b/>
        <w:iCs/>
        <w:caps/>
        <w:lang w:val="sr-Cyrl-BA"/>
      </w:rPr>
    </w:pPr>
    <w:r>
      <w:rPr>
        <w:rFonts w:ascii="Tahoma" w:eastAsia="Arial Unicode MS" w:hAnsi="Tahoma" w:cs="Tahoma"/>
        <w:b/>
        <w:iCs/>
        <w:caps/>
        <w:sz w:val="28"/>
        <w:szCs w:val="28"/>
        <w:lang w:val="sr-Cyrl-BA"/>
      </w:rPr>
      <w:t>ТРАНСПАРЕНТНОСТ</w:t>
    </w:r>
  </w:p>
  <w:p w:rsidR="00EB7DF2" w:rsidRPr="00327589" w:rsidRDefault="00EB7DF2" w:rsidP="009310F0">
    <w:pPr>
      <w:pStyle w:val="Header"/>
      <w:pBdr>
        <w:bottom w:val="single" w:sz="12" w:space="31" w:color="auto"/>
      </w:pBdr>
      <w:ind w:left="1440" w:firstLine="0"/>
      <w:rPr>
        <w:rFonts w:ascii="Tahoma" w:eastAsia="Arial Unicode MS" w:hAnsi="Tahoma" w:cs="Tahoma"/>
        <w:b/>
        <w:i/>
        <w:sz w:val="32"/>
        <w:szCs w:val="32"/>
        <w:lang w:val="sr-Latn-CS"/>
      </w:rPr>
    </w:pPr>
    <w:r>
      <w:rPr>
        <w:rFonts w:ascii="Tahoma" w:eastAsia="Arial Unicode MS" w:hAnsi="Tahoma" w:cs="Tahoma"/>
        <w:b/>
        <w:iCs/>
        <w:caps/>
        <w:sz w:val="28"/>
        <w:szCs w:val="28"/>
        <w:lang w:val="sr-Latn-CS"/>
      </w:rPr>
      <w:t>сРБИЈА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20B3"/>
    <w:multiLevelType w:val="hybridMultilevel"/>
    <w:tmpl w:val="53507F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AD0A82"/>
    <w:multiLevelType w:val="hybridMultilevel"/>
    <w:tmpl w:val="0CC4253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AB26FD0"/>
    <w:multiLevelType w:val="hybridMultilevel"/>
    <w:tmpl w:val="A162A4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1AB6EE3"/>
    <w:multiLevelType w:val="hybridMultilevel"/>
    <w:tmpl w:val="FFE4540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55D3E7A"/>
    <w:multiLevelType w:val="hybridMultilevel"/>
    <w:tmpl w:val="21C27F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6E57AC5"/>
    <w:multiLevelType w:val="hybridMultilevel"/>
    <w:tmpl w:val="64A45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5B7EE2"/>
    <w:multiLevelType w:val="multilevel"/>
    <w:tmpl w:val="0784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C41C0A"/>
    <w:multiLevelType w:val="hybridMultilevel"/>
    <w:tmpl w:val="B7D298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8172521"/>
    <w:multiLevelType w:val="hybridMultilevel"/>
    <w:tmpl w:val="CF02FAE0"/>
    <w:lvl w:ilvl="0" w:tplc="C4A4785A">
      <w:start w:val="3"/>
      <w:numFmt w:val="bullet"/>
      <w:lvlText w:val="-"/>
      <w:lvlJc w:val="left"/>
      <w:pPr>
        <w:tabs>
          <w:tab w:val="num" w:pos="57"/>
        </w:tabs>
        <w:ind w:left="113" w:hanging="113"/>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2CCB2FF6"/>
    <w:multiLevelType w:val="hybridMultilevel"/>
    <w:tmpl w:val="7B72488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42783E6C"/>
    <w:multiLevelType w:val="hybridMultilevel"/>
    <w:tmpl w:val="CF187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387AF3"/>
    <w:multiLevelType w:val="hybridMultilevel"/>
    <w:tmpl w:val="1388B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547EE3"/>
    <w:multiLevelType w:val="hybridMultilevel"/>
    <w:tmpl w:val="264C9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937103"/>
    <w:multiLevelType w:val="hybridMultilevel"/>
    <w:tmpl w:val="A8B008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E9B2BDD"/>
    <w:multiLevelType w:val="hybridMultilevel"/>
    <w:tmpl w:val="AB2E91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EF94219"/>
    <w:multiLevelType w:val="hybridMultilevel"/>
    <w:tmpl w:val="FCFCE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F824227"/>
    <w:multiLevelType w:val="hybridMultilevel"/>
    <w:tmpl w:val="AAE6C1EE"/>
    <w:lvl w:ilvl="0" w:tplc="F8B874AE">
      <w:start w:val="156"/>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88C0CFF"/>
    <w:multiLevelType w:val="hybridMultilevel"/>
    <w:tmpl w:val="AF167B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B8054C8"/>
    <w:multiLevelType w:val="hybridMultilevel"/>
    <w:tmpl w:val="8D2AF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70F457D"/>
    <w:multiLevelType w:val="hybridMultilevel"/>
    <w:tmpl w:val="3A9CC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BB6436B"/>
    <w:multiLevelType w:val="hybridMultilevel"/>
    <w:tmpl w:val="4BCE96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6"/>
  </w:num>
  <w:num w:numId="3">
    <w:abstractNumId w:val="9"/>
  </w:num>
  <w:num w:numId="4">
    <w:abstractNumId w:val="8"/>
  </w:num>
  <w:num w:numId="5">
    <w:abstractNumId w:val="3"/>
  </w:num>
  <w:num w:numId="6">
    <w:abstractNumId w:val="1"/>
  </w:num>
  <w:num w:numId="7">
    <w:abstractNumId w:val="2"/>
  </w:num>
  <w:num w:numId="8">
    <w:abstractNumId w:val="18"/>
  </w:num>
  <w:num w:numId="9">
    <w:abstractNumId w:val="11"/>
  </w:num>
  <w:num w:numId="10">
    <w:abstractNumId w:val="5"/>
  </w:num>
  <w:num w:numId="11">
    <w:abstractNumId w:val="19"/>
  </w:num>
  <w:num w:numId="12">
    <w:abstractNumId w:val="17"/>
  </w:num>
  <w:num w:numId="13">
    <w:abstractNumId w:val="0"/>
  </w:num>
  <w:num w:numId="14">
    <w:abstractNumId w:val="13"/>
  </w:num>
  <w:num w:numId="15">
    <w:abstractNumId w:val="7"/>
  </w:num>
  <w:num w:numId="16">
    <w:abstractNumId w:val="12"/>
  </w:num>
  <w:num w:numId="17">
    <w:abstractNumId w:val="20"/>
  </w:num>
  <w:num w:numId="18">
    <w:abstractNumId w:val="10"/>
  </w:num>
  <w:num w:numId="19">
    <w:abstractNumId w:val="14"/>
  </w:num>
  <w:num w:numId="20">
    <w:abstractNumId w:val="15"/>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A4E20"/>
    <w:rsid w:val="00014176"/>
    <w:rsid w:val="00021344"/>
    <w:rsid w:val="000459BF"/>
    <w:rsid w:val="00071C1F"/>
    <w:rsid w:val="0009480A"/>
    <w:rsid w:val="00094829"/>
    <w:rsid w:val="000C3237"/>
    <w:rsid w:val="000E06BE"/>
    <w:rsid w:val="00104791"/>
    <w:rsid w:val="00104CA4"/>
    <w:rsid w:val="0011700F"/>
    <w:rsid w:val="00174B43"/>
    <w:rsid w:val="00190551"/>
    <w:rsid w:val="001A336F"/>
    <w:rsid w:val="001D3752"/>
    <w:rsid w:val="001E78B4"/>
    <w:rsid w:val="00206150"/>
    <w:rsid w:val="00206DB4"/>
    <w:rsid w:val="00216F79"/>
    <w:rsid w:val="00220275"/>
    <w:rsid w:val="002221C8"/>
    <w:rsid w:val="0023605C"/>
    <w:rsid w:val="00246C49"/>
    <w:rsid w:val="00250666"/>
    <w:rsid w:val="00257B23"/>
    <w:rsid w:val="00263676"/>
    <w:rsid w:val="002831ED"/>
    <w:rsid w:val="00283CB7"/>
    <w:rsid w:val="0029574D"/>
    <w:rsid w:val="002B05EB"/>
    <w:rsid w:val="002B296E"/>
    <w:rsid w:val="002B5DD8"/>
    <w:rsid w:val="002F70D8"/>
    <w:rsid w:val="00314E53"/>
    <w:rsid w:val="00316525"/>
    <w:rsid w:val="00321827"/>
    <w:rsid w:val="00341E7E"/>
    <w:rsid w:val="003429EF"/>
    <w:rsid w:val="0036230D"/>
    <w:rsid w:val="00363126"/>
    <w:rsid w:val="00366FAE"/>
    <w:rsid w:val="00385882"/>
    <w:rsid w:val="00391055"/>
    <w:rsid w:val="003A4299"/>
    <w:rsid w:val="003C3BFF"/>
    <w:rsid w:val="003D30DC"/>
    <w:rsid w:val="003D3730"/>
    <w:rsid w:val="003E6150"/>
    <w:rsid w:val="003F30F7"/>
    <w:rsid w:val="003F5DA1"/>
    <w:rsid w:val="004006DE"/>
    <w:rsid w:val="004076A5"/>
    <w:rsid w:val="004709E9"/>
    <w:rsid w:val="004923A7"/>
    <w:rsid w:val="004B1843"/>
    <w:rsid w:val="004B6A19"/>
    <w:rsid w:val="004D5A08"/>
    <w:rsid w:val="00502BB8"/>
    <w:rsid w:val="00520AE6"/>
    <w:rsid w:val="005334CC"/>
    <w:rsid w:val="00533F70"/>
    <w:rsid w:val="0055049C"/>
    <w:rsid w:val="00556C02"/>
    <w:rsid w:val="00576656"/>
    <w:rsid w:val="005A0FE6"/>
    <w:rsid w:val="005A4E20"/>
    <w:rsid w:val="005C447F"/>
    <w:rsid w:val="005F2123"/>
    <w:rsid w:val="005F3CCA"/>
    <w:rsid w:val="00600484"/>
    <w:rsid w:val="00602008"/>
    <w:rsid w:val="00621335"/>
    <w:rsid w:val="006232AA"/>
    <w:rsid w:val="00632651"/>
    <w:rsid w:val="006333E8"/>
    <w:rsid w:val="00636BE2"/>
    <w:rsid w:val="0063797E"/>
    <w:rsid w:val="00646654"/>
    <w:rsid w:val="006511BF"/>
    <w:rsid w:val="00664697"/>
    <w:rsid w:val="006715D6"/>
    <w:rsid w:val="006765F5"/>
    <w:rsid w:val="0067779A"/>
    <w:rsid w:val="006863B5"/>
    <w:rsid w:val="006A36D7"/>
    <w:rsid w:val="006B2E15"/>
    <w:rsid w:val="006C0810"/>
    <w:rsid w:val="006C1871"/>
    <w:rsid w:val="006D1744"/>
    <w:rsid w:val="006E092F"/>
    <w:rsid w:val="006E32F2"/>
    <w:rsid w:val="00704678"/>
    <w:rsid w:val="00722E45"/>
    <w:rsid w:val="00724909"/>
    <w:rsid w:val="00733B84"/>
    <w:rsid w:val="00751758"/>
    <w:rsid w:val="00775FC1"/>
    <w:rsid w:val="00781B80"/>
    <w:rsid w:val="007834CB"/>
    <w:rsid w:val="007A7A4D"/>
    <w:rsid w:val="007C02B9"/>
    <w:rsid w:val="007C0FB2"/>
    <w:rsid w:val="007C1DA0"/>
    <w:rsid w:val="007E5C34"/>
    <w:rsid w:val="008572E4"/>
    <w:rsid w:val="00881A2D"/>
    <w:rsid w:val="008930B7"/>
    <w:rsid w:val="008A5977"/>
    <w:rsid w:val="008B3104"/>
    <w:rsid w:val="008D6944"/>
    <w:rsid w:val="008E2E83"/>
    <w:rsid w:val="008E61C7"/>
    <w:rsid w:val="00904EDA"/>
    <w:rsid w:val="009310F0"/>
    <w:rsid w:val="00932A0B"/>
    <w:rsid w:val="009339CF"/>
    <w:rsid w:val="00933E8A"/>
    <w:rsid w:val="00935D23"/>
    <w:rsid w:val="00952F3D"/>
    <w:rsid w:val="00973EC2"/>
    <w:rsid w:val="009A6F3D"/>
    <w:rsid w:val="009C0218"/>
    <w:rsid w:val="009E7475"/>
    <w:rsid w:val="00A20FAA"/>
    <w:rsid w:val="00A47E55"/>
    <w:rsid w:val="00A6253C"/>
    <w:rsid w:val="00A640C2"/>
    <w:rsid w:val="00A7299D"/>
    <w:rsid w:val="00A825ED"/>
    <w:rsid w:val="00A82CD4"/>
    <w:rsid w:val="00AA447C"/>
    <w:rsid w:val="00AB2094"/>
    <w:rsid w:val="00AB3EDC"/>
    <w:rsid w:val="00AD25BD"/>
    <w:rsid w:val="00AE70B4"/>
    <w:rsid w:val="00AF2058"/>
    <w:rsid w:val="00B065A1"/>
    <w:rsid w:val="00B272DD"/>
    <w:rsid w:val="00B33BDC"/>
    <w:rsid w:val="00B37BD4"/>
    <w:rsid w:val="00B530C0"/>
    <w:rsid w:val="00B56A53"/>
    <w:rsid w:val="00B61664"/>
    <w:rsid w:val="00B80C48"/>
    <w:rsid w:val="00B9786A"/>
    <w:rsid w:val="00BD5148"/>
    <w:rsid w:val="00BE47B0"/>
    <w:rsid w:val="00BE5E12"/>
    <w:rsid w:val="00BF2454"/>
    <w:rsid w:val="00BF69AA"/>
    <w:rsid w:val="00C14486"/>
    <w:rsid w:val="00C4772B"/>
    <w:rsid w:val="00C949F8"/>
    <w:rsid w:val="00CB3A62"/>
    <w:rsid w:val="00CB3DA9"/>
    <w:rsid w:val="00CB409A"/>
    <w:rsid w:val="00CD4422"/>
    <w:rsid w:val="00D12652"/>
    <w:rsid w:val="00D45431"/>
    <w:rsid w:val="00D54A64"/>
    <w:rsid w:val="00D57133"/>
    <w:rsid w:val="00D6180E"/>
    <w:rsid w:val="00D8622F"/>
    <w:rsid w:val="00DA3A63"/>
    <w:rsid w:val="00DB3CEE"/>
    <w:rsid w:val="00DC1F8E"/>
    <w:rsid w:val="00DC773E"/>
    <w:rsid w:val="00DC7D8E"/>
    <w:rsid w:val="00DF1335"/>
    <w:rsid w:val="00E35FF4"/>
    <w:rsid w:val="00E63157"/>
    <w:rsid w:val="00EA54C2"/>
    <w:rsid w:val="00EB1D48"/>
    <w:rsid w:val="00EB7DF2"/>
    <w:rsid w:val="00EF4383"/>
    <w:rsid w:val="00EF4A76"/>
    <w:rsid w:val="00F025BD"/>
    <w:rsid w:val="00F27450"/>
    <w:rsid w:val="00F336FD"/>
    <w:rsid w:val="00F345CB"/>
    <w:rsid w:val="00F44D3B"/>
    <w:rsid w:val="00F47CB3"/>
    <w:rsid w:val="00F47F06"/>
    <w:rsid w:val="00F55D8C"/>
    <w:rsid w:val="00F64277"/>
    <w:rsid w:val="00F658D5"/>
    <w:rsid w:val="00F8433E"/>
    <w:rsid w:val="00F931AB"/>
    <w:rsid w:val="00FC5CB7"/>
    <w:rsid w:val="00FE061E"/>
    <w:rsid w:val="00FE36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7BD4"/>
    <w:pPr>
      <w:tabs>
        <w:tab w:val="left" w:pos="1080"/>
      </w:tabs>
      <w:spacing w:after="120"/>
      <w:ind w:firstLine="720"/>
      <w:jc w:val="both"/>
    </w:pPr>
    <w:rPr>
      <w:rFonts w:ascii="Arial" w:hAnsi="Arial"/>
      <w:sz w:val="22"/>
      <w:lang w:val="sr-Cyrl-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A4E20"/>
    <w:pPr>
      <w:tabs>
        <w:tab w:val="center" w:pos="4320"/>
        <w:tab w:val="right" w:pos="8640"/>
      </w:tabs>
    </w:pPr>
  </w:style>
  <w:style w:type="paragraph" w:styleId="Footer">
    <w:name w:val="footer"/>
    <w:basedOn w:val="Normal"/>
    <w:rsid w:val="005A4E20"/>
    <w:pPr>
      <w:tabs>
        <w:tab w:val="center" w:pos="4320"/>
        <w:tab w:val="right" w:pos="8640"/>
      </w:tabs>
    </w:pPr>
  </w:style>
  <w:style w:type="character" w:styleId="Hyperlink">
    <w:name w:val="Hyperlink"/>
    <w:basedOn w:val="DefaultParagraphFont"/>
    <w:rsid w:val="005A4E20"/>
    <w:rPr>
      <w:color w:val="0000FF"/>
      <w:u w:val="single"/>
    </w:rPr>
  </w:style>
  <w:style w:type="paragraph" w:styleId="NormalWeb">
    <w:name w:val="Normal (Web)"/>
    <w:basedOn w:val="Normal"/>
    <w:rsid w:val="00314E53"/>
    <w:pPr>
      <w:spacing w:before="100" w:beforeAutospacing="1" w:after="100" w:afterAutospacing="1"/>
    </w:pPr>
    <w:rPr>
      <w:lang w:val="en-GB" w:eastAsia="en-GB"/>
    </w:rPr>
  </w:style>
  <w:style w:type="paragraph" w:customStyle="1" w:styleId="Zakon">
    <w:name w:val="Zakon"/>
    <w:basedOn w:val="Normal"/>
    <w:rsid w:val="00B37BD4"/>
    <w:pPr>
      <w:keepNext/>
      <w:ind w:left="720" w:right="720" w:firstLine="0"/>
      <w:jc w:val="center"/>
    </w:pPr>
    <w:rPr>
      <w:b/>
      <w:caps/>
      <w:sz w:val="34"/>
    </w:rPr>
  </w:style>
  <w:style w:type="paragraph" w:customStyle="1" w:styleId="Zakon1">
    <w:name w:val="Zakon1"/>
    <w:basedOn w:val="Zakon"/>
    <w:rsid w:val="00B37BD4"/>
    <w:pPr>
      <w:ind w:left="144" w:right="144"/>
    </w:pPr>
    <w:rPr>
      <w:sz w:val="26"/>
    </w:rPr>
  </w:style>
  <w:style w:type="paragraph" w:customStyle="1" w:styleId="Naslov">
    <w:name w:val="Naslov"/>
    <w:basedOn w:val="Zakon"/>
    <w:rsid w:val="00B37BD4"/>
    <w:pPr>
      <w:spacing w:before="120"/>
      <w:ind w:left="144" w:right="144"/>
    </w:pPr>
    <w:rPr>
      <w:sz w:val="24"/>
    </w:rPr>
  </w:style>
  <w:style w:type="paragraph" w:customStyle="1" w:styleId="Clan">
    <w:name w:val="Clan"/>
    <w:basedOn w:val="Normal"/>
    <w:rsid w:val="00B37BD4"/>
    <w:pPr>
      <w:keepNext/>
      <w:spacing w:before="120"/>
      <w:ind w:left="720" w:right="720" w:firstLine="0"/>
      <w:jc w:val="center"/>
    </w:pPr>
    <w:rPr>
      <w:b/>
    </w:rPr>
  </w:style>
  <w:style w:type="character" w:styleId="PageNumber">
    <w:name w:val="page number"/>
    <w:basedOn w:val="DefaultParagraphFont"/>
    <w:rsid w:val="008E61C7"/>
  </w:style>
  <w:style w:type="paragraph" w:styleId="PlainText">
    <w:name w:val="Plain Text"/>
    <w:basedOn w:val="Normal"/>
    <w:rsid w:val="00935D23"/>
    <w:pPr>
      <w:tabs>
        <w:tab w:val="clear" w:pos="1080"/>
      </w:tabs>
      <w:spacing w:after="0"/>
      <w:ind w:firstLine="0"/>
      <w:jc w:val="left"/>
    </w:pPr>
    <w:rPr>
      <w:rFonts w:ascii="Courier New" w:hAnsi="Courier New" w:cs="Courier New"/>
      <w:sz w:val="20"/>
      <w:lang w:val="sl-SI" w:eastAsia="sl-SI"/>
    </w:rPr>
  </w:style>
  <w:style w:type="paragraph" w:styleId="FootnoteText">
    <w:name w:val="footnote text"/>
    <w:basedOn w:val="Normal"/>
    <w:link w:val="FootnoteTextChar"/>
    <w:semiHidden/>
    <w:rsid w:val="00935D23"/>
    <w:pPr>
      <w:tabs>
        <w:tab w:val="clear" w:pos="1080"/>
      </w:tabs>
      <w:spacing w:after="0"/>
      <w:ind w:firstLine="0"/>
      <w:jc w:val="left"/>
    </w:pPr>
    <w:rPr>
      <w:rFonts w:ascii="Times New Roman" w:hAnsi="Times New Roman"/>
      <w:sz w:val="20"/>
      <w:lang w:val="en-US"/>
    </w:rPr>
  </w:style>
  <w:style w:type="character" w:customStyle="1" w:styleId="FootnoteTextChar">
    <w:name w:val="Footnote Text Char"/>
    <w:basedOn w:val="DefaultParagraphFont"/>
    <w:link w:val="FootnoteText"/>
    <w:semiHidden/>
    <w:rsid w:val="00935D23"/>
    <w:rPr>
      <w:lang w:val="en-US" w:eastAsia="en-US" w:bidi="ar-SA"/>
    </w:rPr>
  </w:style>
  <w:style w:type="character" w:styleId="FootnoteReference">
    <w:name w:val="footnote reference"/>
    <w:basedOn w:val="DefaultParagraphFont"/>
    <w:semiHidden/>
    <w:rsid w:val="00935D23"/>
    <w:rPr>
      <w:vertAlign w:val="superscript"/>
    </w:rPr>
  </w:style>
  <w:style w:type="paragraph" w:customStyle="1" w:styleId="clan0">
    <w:name w:val="clan"/>
    <w:basedOn w:val="Normal"/>
    <w:rsid w:val="00935D23"/>
    <w:pPr>
      <w:tabs>
        <w:tab w:val="clear" w:pos="1080"/>
      </w:tabs>
      <w:spacing w:before="240"/>
      <w:ind w:firstLine="0"/>
      <w:jc w:val="center"/>
    </w:pPr>
    <w:rPr>
      <w:rFonts w:eastAsia="SimSun" w:cs="Arial"/>
      <w:b/>
      <w:bCs/>
      <w:sz w:val="24"/>
      <w:szCs w:val="24"/>
      <w:lang w:val="en-US" w:eastAsia="zh-CN"/>
    </w:rPr>
  </w:style>
  <w:style w:type="paragraph" w:customStyle="1" w:styleId="normal0">
    <w:name w:val="normal"/>
    <w:basedOn w:val="Normal"/>
    <w:rsid w:val="00935D23"/>
    <w:pPr>
      <w:tabs>
        <w:tab w:val="clear" w:pos="1080"/>
      </w:tabs>
      <w:spacing w:before="100" w:beforeAutospacing="1" w:after="100" w:afterAutospacing="1"/>
      <w:ind w:firstLine="0"/>
      <w:jc w:val="left"/>
    </w:pPr>
    <w:rPr>
      <w:rFonts w:eastAsia="SimSun" w:cs="Arial"/>
      <w:szCs w:val="22"/>
      <w:lang w:val="en-US" w:eastAsia="zh-CN"/>
    </w:rPr>
  </w:style>
  <w:style w:type="paragraph" w:customStyle="1" w:styleId="wyq110---naslov-clana">
    <w:name w:val="wyq110---naslov-clana"/>
    <w:basedOn w:val="Normal"/>
    <w:rsid w:val="00935D23"/>
    <w:pPr>
      <w:tabs>
        <w:tab w:val="clear" w:pos="1080"/>
      </w:tabs>
      <w:spacing w:before="240" w:after="240"/>
      <w:ind w:firstLine="0"/>
      <w:jc w:val="center"/>
    </w:pPr>
    <w:rPr>
      <w:rFonts w:eastAsia="SimSun" w:cs="Arial"/>
      <w:b/>
      <w:bCs/>
      <w:sz w:val="24"/>
      <w:szCs w:val="24"/>
      <w:lang w:val="en-US" w:eastAsia="zh-CN"/>
    </w:rPr>
  </w:style>
  <w:style w:type="paragraph" w:styleId="ListParagraph">
    <w:name w:val="List Paragraph"/>
    <w:basedOn w:val="Normal"/>
    <w:qFormat/>
    <w:rsid w:val="00935D23"/>
    <w:pPr>
      <w:tabs>
        <w:tab w:val="clear" w:pos="1080"/>
      </w:tabs>
      <w:spacing w:after="200" w:line="276" w:lineRule="auto"/>
      <w:ind w:left="720" w:firstLine="0"/>
      <w:contextualSpacing/>
      <w:jc w:val="left"/>
    </w:pPr>
    <w:rPr>
      <w:rFonts w:ascii="Calibri" w:hAnsi="Calibri"/>
      <w:szCs w:val="22"/>
      <w:lang w:val="en-US"/>
    </w:rPr>
  </w:style>
  <w:style w:type="paragraph" w:customStyle="1" w:styleId="normalitalic">
    <w:name w:val="normalitalic"/>
    <w:basedOn w:val="Normal"/>
    <w:rsid w:val="008930B7"/>
    <w:pPr>
      <w:tabs>
        <w:tab w:val="clear" w:pos="1080"/>
      </w:tabs>
      <w:spacing w:before="100" w:beforeAutospacing="1" w:after="100" w:afterAutospacing="1"/>
      <w:ind w:firstLine="0"/>
      <w:jc w:val="left"/>
    </w:pPr>
    <w:rPr>
      <w:rFonts w:cs="Arial"/>
      <w:i/>
      <w:iCs/>
      <w:szCs w:val="22"/>
      <w:lang w:val="sr-Latn-CS" w:eastAsia="sr-Latn-CS"/>
    </w:rPr>
  </w:style>
</w:styles>
</file>

<file path=word/webSettings.xml><?xml version="1.0" encoding="utf-8"?>
<w:webSettings xmlns:r="http://schemas.openxmlformats.org/officeDocument/2006/relationships" xmlns:w="http://schemas.openxmlformats.org/wordprocessingml/2006/main">
  <w:divs>
    <w:div w:id="684281860">
      <w:bodyDiv w:val="1"/>
      <w:marLeft w:val="0"/>
      <w:marRight w:val="0"/>
      <w:marTop w:val="0"/>
      <w:marBottom w:val="0"/>
      <w:divBdr>
        <w:top w:val="none" w:sz="0" w:space="0" w:color="auto"/>
        <w:left w:val="none" w:sz="0" w:space="0" w:color="auto"/>
        <w:bottom w:val="none" w:sz="0" w:space="0" w:color="auto"/>
        <w:right w:val="none" w:sz="0" w:space="0" w:color="auto"/>
      </w:divBdr>
    </w:div>
    <w:div w:id="175350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transparentnost.org.rs" TargetMode="External"/><Relationship Id="rId1" Type="http://schemas.openxmlformats.org/officeDocument/2006/relationships/hyperlink" Target="mailto:ts@transparentnost.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2262</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Скупштина општине Краљево</vt:lpstr>
    </vt:vector>
  </TitlesOfParts>
  <Company>Transparency Serbia</Company>
  <LinksUpToDate>false</LinksUpToDate>
  <CharactersWithSpaces>15132</CharactersWithSpaces>
  <SharedDoc>false</SharedDoc>
  <HLinks>
    <vt:vector size="12" baseType="variant">
      <vt:variant>
        <vt:i4>7536700</vt:i4>
      </vt:variant>
      <vt:variant>
        <vt:i4>3</vt:i4>
      </vt:variant>
      <vt:variant>
        <vt:i4>0</vt:i4>
      </vt:variant>
      <vt:variant>
        <vt:i4>5</vt:i4>
      </vt:variant>
      <vt:variant>
        <vt:lpwstr>http://www.transparentnost.org.rs/</vt:lpwstr>
      </vt:variant>
      <vt:variant>
        <vt:lpwstr/>
      </vt:variant>
      <vt:variant>
        <vt:i4>3801166</vt:i4>
      </vt:variant>
      <vt:variant>
        <vt:i4>0</vt:i4>
      </vt:variant>
      <vt:variant>
        <vt:i4>0</vt:i4>
      </vt:variant>
      <vt:variant>
        <vt:i4>5</vt:i4>
      </vt:variant>
      <vt:variant>
        <vt:lpwstr>mailto:ts@transparentnost.org.rs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Скупштина општине Краљево</dc:title>
  <dc:subject/>
  <dc:creator>Bane</dc:creator>
  <cp:keywords/>
  <dc:description/>
  <cp:lastModifiedBy>x4</cp:lastModifiedBy>
  <cp:revision>2</cp:revision>
  <dcterms:created xsi:type="dcterms:W3CDTF">2012-02-02T14:46:00Z</dcterms:created>
  <dcterms:modified xsi:type="dcterms:W3CDTF">2012-02-02T14:46:00Z</dcterms:modified>
</cp:coreProperties>
</file>